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00AFD" w14:textId="77777777" w:rsidR="00FB0840" w:rsidRDefault="00EE6B78">
      <w:pPr>
        <w:jc w:val="center"/>
        <w:rPr>
          <w:rFonts w:ascii="Times New Roman" w:hAnsi="Times New Roman" w:cs="Times New Roman"/>
          <w:b/>
          <w:sz w:val="32"/>
        </w:rPr>
      </w:pPr>
      <w:r>
        <w:rPr>
          <w:rFonts w:ascii="Times New Roman" w:hAnsi="Times New Roman" w:cs="Times New Roman" w:hint="eastAsia"/>
          <w:b/>
          <w:sz w:val="32"/>
        </w:rPr>
        <w:t>BIMUN2019</w:t>
      </w:r>
      <w:r w:rsidR="001D5E3C">
        <w:rPr>
          <w:rFonts w:ascii="Times New Roman" w:hAnsi="Times New Roman" w:cs="Times New Roman" w:hint="eastAsia"/>
          <w:b/>
          <w:sz w:val="32"/>
        </w:rPr>
        <w:t>学术测试</w:t>
      </w:r>
    </w:p>
    <w:p w14:paraId="12E23499" w14:textId="77777777" w:rsidR="00B85CF8" w:rsidRDefault="001D5E3C">
      <w:pPr>
        <w:jc w:val="center"/>
        <w:rPr>
          <w:rFonts w:ascii="Times New Roman" w:hAnsi="Times New Roman" w:cs="Times New Roman"/>
          <w:b/>
          <w:sz w:val="32"/>
        </w:rPr>
      </w:pPr>
      <w:r>
        <w:rPr>
          <w:rFonts w:ascii="Times New Roman" w:hAnsi="Times New Roman" w:cs="Times New Roman" w:hint="eastAsia"/>
          <w:b/>
          <w:sz w:val="32"/>
        </w:rPr>
        <w:t>（</w:t>
      </w:r>
      <w:r w:rsidR="00521A6F">
        <w:rPr>
          <w:rFonts w:ascii="Times New Roman" w:hAnsi="Times New Roman" w:cs="Times New Roman" w:hint="eastAsia"/>
          <w:b/>
          <w:sz w:val="32"/>
        </w:rPr>
        <w:t>主媒体中心</w:t>
      </w:r>
      <w:r>
        <w:rPr>
          <w:rFonts w:ascii="Times New Roman" w:hAnsi="Times New Roman" w:cs="Times New Roman" w:hint="eastAsia"/>
          <w:b/>
          <w:sz w:val="32"/>
        </w:rPr>
        <w:t>）</w:t>
      </w:r>
    </w:p>
    <w:p w14:paraId="0B089D43" w14:textId="77777777" w:rsidR="001D5E3C" w:rsidRDefault="001D5E3C">
      <w:pPr>
        <w:rPr>
          <w:rFonts w:ascii="Times New Roman" w:eastAsia="黑体" w:hAnsi="Times New Roman" w:cs="Times New Roman"/>
          <w:sz w:val="21"/>
          <w:szCs w:val="21"/>
        </w:rPr>
      </w:pPr>
      <w:r w:rsidRPr="001D5E3C">
        <w:rPr>
          <w:rFonts w:ascii="Times New Roman" w:eastAsia="黑体" w:hAnsi="Times New Roman" w:cs="Times New Roman" w:hint="eastAsia"/>
          <w:b/>
          <w:sz w:val="21"/>
          <w:szCs w:val="21"/>
        </w:rPr>
        <w:t>说明</w:t>
      </w:r>
      <w:r w:rsidR="00981DC6" w:rsidRPr="001D5E3C">
        <w:rPr>
          <w:rFonts w:ascii="Times New Roman" w:eastAsia="黑体" w:hAnsi="Times New Roman" w:cs="Times New Roman" w:hint="eastAsia"/>
          <w:b/>
          <w:sz w:val="21"/>
          <w:szCs w:val="21"/>
        </w:rPr>
        <w:t>:</w:t>
      </w:r>
      <w:r>
        <w:rPr>
          <w:rFonts w:ascii="Times New Roman" w:eastAsia="黑体" w:hAnsi="Times New Roman" w:cs="Times New Roman"/>
          <w:sz w:val="21"/>
          <w:szCs w:val="21"/>
        </w:rPr>
        <w:t xml:space="preserve"> </w:t>
      </w:r>
      <w:r w:rsidRPr="00AB3D29">
        <w:rPr>
          <w:rFonts w:ascii="仿宋" w:eastAsia="仿宋" w:hAnsi="仿宋" w:cs="Times New Roman" w:hint="eastAsia"/>
          <w:sz w:val="21"/>
          <w:szCs w:val="21"/>
        </w:rPr>
        <w:t>请在仔细阅读背景文件后</w:t>
      </w:r>
      <w:r w:rsidRPr="0078657D">
        <w:rPr>
          <w:rFonts w:ascii="仿宋" w:eastAsia="仿宋" w:hAnsi="仿宋" w:cs="Times New Roman" w:hint="eastAsia"/>
          <w:b/>
          <w:sz w:val="21"/>
          <w:szCs w:val="21"/>
        </w:rPr>
        <w:t>独立</w:t>
      </w:r>
      <w:r w:rsidRPr="00AB3D29">
        <w:rPr>
          <w:rFonts w:ascii="仿宋" w:eastAsia="仿宋" w:hAnsi="仿宋" w:cs="Times New Roman" w:hint="eastAsia"/>
          <w:sz w:val="21"/>
          <w:szCs w:val="21"/>
        </w:rPr>
        <w:t>完成本学术测试，以供主席团确认代表学术能力，便于进行学术培训及其他工作。请注意，学术不端在北京国际模拟联合国大会中被视为严重违纪行为，</w:t>
      </w:r>
      <w:r w:rsidRPr="00AB3D29">
        <w:rPr>
          <w:rFonts w:ascii="仿宋" w:eastAsia="仿宋" w:hAnsi="仿宋" w:cs="Times New Roman" w:hint="eastAsia"/>
          <w:b/>
          <w:sz w:val="21"/>
          <w:szCs w:val="21"/>
        </w:rPr>
        <w:t>任何被确认的抄袭、剽窃、篡改、伪造等学术不端行为，将直接导致参会代表失去评奖资格，并可能影响该代表所来自代表团的参会资格。</w:t>
      </w:r>
      <w:r w:rsidR="00EE6B78">
        <w:rPr>
          <w:rFonts w:ascii="仿宋" w:eastAsia="仿宋" w:hAnsi="仿宋" w:cs="Times New Roman"/>
          <w:b/>
          <w:sz w:val="21"/>
          <w:szCs w:val="21"/>
        </w:rPr>
        <w:t>每一份文件都将进行查重，若代表文件原创率低于80%，</w:t>
      </w:r>
      <w:r w:rsidR="00EE6B78">
        <w:rPr>
          <w:rFonts w:ascii="仿宋" w:eastAsia="仿宋" w:hAnsi="仿宋" w:cs="Times New Roman" w:hint="eastAsia"/>
          <w:b/>
          <w:sz w:val="21"/>
          <w:szCs w:val="21"/>
        </w:rPr>
        <w:t>则</w:t>
      </w:r>
      <w:r w:rsidR="00EE6B78">
        <w:rPr>
          <w:rFonts w:ascii="仿宋" w:eastAsia="仿宋" w:hAnsi="仿宋" w:cs="Times New Roman"/>
          <w:b/>
          <w:sz w:val="21"/>
          <w:szCs w:val="21"/>
        </w:rPr>
        <w:t>同样视为学术不端。</w:t>
      </w:r>
      <w:r w:rsidRPr="00AB3D29">
        <w:rPr>
          <w:rFonts w:ascii="仿宋" w:eastAsia="仿宋" w:hAnsi="仿宋" w:cs="Times New Roman" w:hint="eastAsia"/>
          <w:sz w:val="21"/>
          <w:szCs w:val="21"/>
        </w:rPr>
        <w:t>因此，请各参会代表在完成包括本测试在内的各类文件写作工作时注意学术诚信。为公正起见，请所有参会代表在提交的各类文件中注意</w:t>
      </w:r>
      <w:r w:rsidRPr="00AB3D29">
        <w:rPr>
          <w:rFonts w:ascii="仿宋" w:eastAsia="仿宋" w:hAnsi="仿宋" w:cs="Times New Roman" w:hint="eastAsia"/>
          <w:b/>
          <w:sz w:val="21"/>
          <w:szCs w:val="21"/>
        </w:rPr>
        <w:t>不</w:t>
      </w:r>
      <w:r w:rsidRPr="00AB3D29">
        <w:rPr>
          <w:rFonts w:ascii="仿宋" w:eastAsia="仿宋" w:hAnsi="仿宋" w:cs="Times New Roman" w:hint="eastAsia"/>
          <w:sz w:val="21"/>
          <w:szCs w:val="21"/>
        </w:rPr>
        <w:t>将学校名称体现在文件名或文件内容中，</w:t>
      </w:r>
      <w:r w:rsidR="00AB3D29">
        <w:rPr>
          <w:rFonts w:ascii="仿宋" w:eastAsia="仿宋" w:hAnsi="仿宋" w:cs="Times New Roman" w:hint="eastAsia"/>
          <w:sz w:val="21"/>
          <w:szCs w:val="21"/>
        </w:rPr>
        <w:t>并</w:t>
      </w:r>
      <w:r w:rsidRPr="00AB3D29">
        <w:rPr>
          <w:rFonts w:ascii="仿宋" w:eastAsia="仿宋" w:hAnsi="仿宋" w:cs="Times New Roman" w:hint="eastAsia"/>
          <w:b/>
          <w:sz w:val="21"/>
          <w:szCs w:val="21"/>
        </w:rPr>
        <w:t>以邮件或公开形式与主席进行交流</w:t>
      </w:r>
      <w:r w:rsidRPr="00AB3D29">
        <w:rPr>
          <w:rFonts w:ascii="仿宋" w:eastAsia="仿宋" w:hAnsi="仿宋" w:cs="Times New Roman" w:hint="eastAsia"/>
          <w:sz w:val="21"/>
          <w:szCs w:val="21"/>
        </w:rPr>
        <w:t>；秘书处也已要求所有主席团成员在大会正式闭幕前拒绝任何私下形式的社交软件交流，并</w:t>
      </w:r>
      <w:r w:rsidR="00AB3D29" w:rsidRPr="00AB3D29">
        <w:rPr>
          <w:rFonts w:ascii="仿宋" w:eastAsia="仿宋" w:hAnsi="仿宋" w:cs="Times New Roman" w:hint="eastAsia"/>
          <w:b/>
          <w:sz w:val="21"/>
          <w:szCs w:val="21"/>
        </w:rPr>
        <w:t>拒绝</w:t>
      </w:r>
      <w:r w:rsidRPr="00AB3D29">
        <w:rPr>
          <w:rFonts w:ascii="仿宋" w:eastAsia="仿宋" w:hAnsi="仿宋" w:cs="Times New Roman" w:hint="eastAsia"/>
          <w:b/>
          <w:sz w:val="21"/>
          <w:szCs w:val="21"/>
        </w:rPr>
        <w:t>任何形式的礼物</w:t>
      </w:r>
      <w:r w:rsidR="00AB3D29" w:rsidRPr="00AB3D29">
        <w:rPr>
          <w:rFonts w:ascii="仿宋" w:eastAsia="仿宋" w:hAnsi="仿宋" w:cs="Times New Roman" w:hint="eastAsia"/>
          <w:b/>
          <w:sz w:val="21"/>
          <w:szCs w:val="21"/>
        </w:rPr>
        <w:t>及</w:t>
      </w:r>
      <w:r w:rsidRPr="00AB3D29">
        <w:rPr>
          <w:rFonts w:ascii="仿宋" w:eastAsia="仿宋" w:hAnsi="仿宋" w:cs="Times New Roman" w:hint="eastAsia"/>
          <w:b/>
          <w:sz w:val="21"/>
          <w:szCs w:val="21"/>
        </w:rPr>
        <w:t>纪念品</w:t>
      </w:r>
      <w:r w:rsidR="00AB3D29" w:rsidRPr="00AB3D29">
        <w:rPr>
          <w:rFonts w:ascii="仿宋" w:eastAsia="仿宋" w:hAnsi="仿宋" w:cs="Times New Roman" w:hint="eastAsia"/>
          <w:b/>
          <w:sz w:val="21"/>
          <w:szCs w:val="21"/>
        </w:rPr>
        <w:t>的</w:t>
      </w:r>
      <w:r w:rsidRPr="00AB3D29">
        <w:rPr>
          <w:rFonts w:ascii="仿宋" w:eastAsia="仿宋" w:hAnsi="仿宋" w:cs="Times New Roman" w:hint="eastAsia"/>
          <w:b/>
          <w:sz w:val="21"/>
          <w:szCs w:val="21"/>
        </w:rPr>
        <w:t>赠与或交换</w:t>
      </w:r>
      <w:r w:rsidR="00AB3D29" w:rsidRPr="00AB3D29">
        <w:rPr>
          <w:rFonts w:ascii="仿宋" w:eastAsia="仿宋" w:hAnsi="仿宋" w:cs="Times New Roman" w:hint="eastAsia"/>
          <w:sz w:val="21"/>
          <w:szCs w:val="21"/>
        </w:rPr>
        <w:t>。</w:t>
      </w:r>
    </w:p>
    <w:p w14:paraId="6485D859" w14:textId="77777777" w:rsidR="00B85CF8" w:rsidRDefault="00B85CF8">
      <w:pPr>
        <w:rPr>
          <w:rFonts w:ascii="Times New Roman" w:eastAsia="黑体" w:hAnsi="Times New Roman" w:cs="Times New Roman"/>
          <w:i/>
          <w:sz w:val="21"/>
          <w:szCs w:val="21"/>
        </w:rPr>
      </w:pPr>
    </w:p>
    <w:tbl>
      <w:tblPr>
        <w:tblStyle w:val="TableGrid"/>
        <w:tblW w:w="8290" w:type="dxa"/>
        <w:tblLayout w:type="fixed"/>
        <w:tblLook w:val="04A0" w:firstRow="1" w:lastRow="0" w:firstColumn="1" w:lastColumn="0" w:noHBand="0" w:noVBand="1"/>
      </w:tblPr>
      <w:tblGrid>
        <w:gridCol w:w="2763"/>
        <w:gridCol w:w="2763"/>
        <w:gridCol w:w="2764"/>
      </w:tblGrid>
      <w:tr w:rsidR="00B85CF8" w14:paraId="3DF1BE63" w14:textId="77777777" w:rsidTr="00724998">
        <w:tc>
          <w:tcPr>
            <w:tcW w:w="8290" w:type="dxa"/>
            <w:gridSpan w:val="3"/>
          </w:tcPr>
          <w:p w14:paraId="7DC9B355" w14:textId="77777777" w:rsidR="00B85CF8" w:rsidRDefault="00AB3D29">
            <w:pPr>
              <w:jc w:val="center"/>
              <w:rPr>
                <w:rFonts w:ascii="Times New Roman" w:eastAsia="黑体" w:hAnsi="Times New Roman" w:cs="Times New Roman"/>
                <w:b/>
              </w:rPr>
            </w:pPr>
            <w:r>
              <w:rPr>
                <w:rFonts w:ascii="Times New Roman" w:eastAsia="黑体" w:hAnsi="Times New Roman" w:cs="Times New Roman" w:hint="eastAsia"/>
                <w:b/>
              </w:rPr>
              <w:t>问题</w:t>
            </w:r>
            <w:r w:rsidR="00761E96">
              <w:rPr>
                <w:rFonts w:ascii="Times New Roman" w:eastAsia="黑体" w:hAnsi="Times New Roman" w:cs="Times New Roman" w:hint="eastAsia"/>
                <w:b/>
              </w:rPr>
              <w:t>页</w:t>
            </w:r>
          </w:p>
        </w:tc>
      </w:tr>
      <w:tr w:rsidR="00724998" w14:paraId="7A0412A3" w14:textId="77777777" w:rsidTr="00724998">
        <w:tc>
          <w:tcPr>
            <w:tcW w:w="8290" w:type="dxa"/>
            <w:gridSpan w:val="3"/>
          </w:tcPr>
          <w:p w14:paraId="7E21B533" w14:textId="77777777" w:rsidR="00724998" w:rsidRDefault="00B15480" w:rsidP="00724998">
            <w:pPr>
              <w:rPr>
                <w:rFonts w:ascii="仿宋" w:eastAsia="仿宋" w:hAnsi="仿宋" w:cs="Times New Roman"/>
              </w:rPr>
            </w:pPr>
            <w:r>
              <w:rPr>
                <w:rFonts w:ascii="仿宋" w:eastAsia="仿宋" w:hAnsi="仿宋" w:cs="Times New Roman" w:hint="eastAsia"/>
              </w:rPr>
              <w:t>请根据你</w:t>
            </w:r>
            <w:r w:rsidR="00724998">
              <w:rPr>
                <w:rFonts w:ascii="仿宋" w:eastAsia="仿宋" w:hAnsi="仿宋" w:cs="Times New Roman" w:hint="eastAsia"/>
              </w:rPr>
              <w:t>所希望报道的委员会，填写第一、第二及第三志愿</w:t>
            </w:r>
            <w:r>
              <w:rPr>
                <w:rFonts w:ascii="仿宋" w:eastAsia="仿宋" w:hAnsi="仿宋" w:cs="Times New Roman" w:hint="eastAsia"/>
              </w:rPr>
              <w:t>。该志愿将成你</w:t>
            </w:r>
            <w:r w:rsidR="00724998">
              <w:rPr>
                <w:rFonts w:ascii="仿宋" w:eastAsia="仿宋" w:hAnsi="仿宋" w:cs="Times New Roman" w:hint="eastAsia"/>
              </w:rPr>
              <w:t>回答问题</w:t>
            </w:r>
            <w:r>
              <w:rPr>
                <w:rFonts w:ascii="仿宋" w:eastAsia="仿宋" w:hAnsi="仿宋" w:cs="Times New Roman" w:hint="eastAsia"/>
              </w:rPr>
              <w:t>及主席团分配报道方向与席位</w:t>
            </w:r>
            <w:r w:rsidR="00724998">
              <w:rPr>
                <w:rFonts w:ascii="仿宋" w:eastAsia="仿宋" w:hAnsi="仿宋" w:cs="Times New Roman" w:hint="eastAsia"/>
              </w:rPr>
              <w:t>的</w:t>
            </w:r>
            <w:r>
              <w:rPr>
                <w:rFonts w:ascii="仿宋" w:eastAsia="仿宋" w:hAnsi="仿宋" w:cs="Times New Roman" w:hint="eastAsia"/>
              </w:rPr>
              <w:t>参考。</w:t>
            </w:r>
          </w:p>
          <w:p w14:paraId="6E31728A" w14:textId="77777777" w:rsidR="00724998" w:rsidRPr="00724998" w:rsidRDefault="00724998" w:rsidP="00724998">
            <w:pPr>
              <w:rPr>
                <w:rFonts w:ascii="仿宋" w:eastAsia="仿宋" w:hAnsi="仿宋" w:cs="Times New Roman"/>
              </w:rPr>
            </w:pPr>
            <w:r>
              <w:rPr>
                <w:rFonts w:ascii="仿宋" w:eastAsia="仿宋" w:hAnsi="仿宋" w:cs="Times New Roman" w:hint="eastAsia"/>
              </w:rPr>
              <w:t>委员会列表及议题请参</w:t>
            </w:r>
            <w:r w:rsidR="00B15480">
              <w:rPr>
                <w:rFonts w:ascii="仿宋" w:eastAsia="仿宋" w:hAnsi="仿宋" w:cs="Times New Roman" w:hint="eastAsia"/>
              </w:rPr>
              <w:t>阅</w:t>
            </w:r>
            <w:r>
              <w:rPr>
                <w:rFonts w:ascii="仿宋" w:eastAsia="仿宋" w:hAnsi="仿宋" w:cs="Times New Roman" w:hint="eastAsia"/>
              </w:rPr>
              <w:t>《一轮通告》</w:t>
            </w:r>
            <w:r w:rsidR="00B15480">
              <w:rPr>
                <w:rFonts w:ascii="仿宋" w:eastAsia="仿宋" w:hAnsi="仿宋" w:cs="Times New Roman" w:hint="eastAsia"/>
              </w:rPr>
              <w:t>，你可以浏览所有委员会的背景文件后再做决定。</w:t>
            </w:r>
          </w:p>
        </w:tc>
      </w:tr>
      <w:tr w:rsidR="00724998" w14:paraId="230990F6" w14:textId="77777777" w:rsidTr="00724998">
        <w:tc>
          <w:tcPr>
            <w:tcW w:w="2763" w:type="dxa"/>
          </w:tcPr>
          <w:p w14:paraId="094BF6D2" w14:textId="77777777" w:rsidR="00724998" w:rsidRDefault="00724998" w:rsidP="00724998">
            <w:pPr>
              <w:pStyle w:val="1"/>
              <w:numPr>
                <w:ilvl w:val="0"/>
                <w:numId w:val="4"/>
              </w:numPr>
              <w:ind w:firstLineChars="0"/>
              <w:rPr>
                <w:rFonts w:ascii="Times New Roman" w:eastAsia="黑体" w:hAnsi="Times New Roman" w:cs="Times New Roman"/>
              </w:rPr>
            </w:pPr>
          </w:p>
        </w:tc>
        <w:tc>
          <w:tcPr>
            <w:tcW w:w="2763" w:type="dxa"/>
          </w:tcPr>
          <w:p w14:paraId="424896A7" w14:textId="77777777" w:rsidR="00724998" w:rsidRDefault="00724998" w:rsidP="00724998">
            <w:pPr>
              <w:pStyle w:val="1"/>
              <w:numPr>
                <w:ilvl w:val="0"/>
                <w:numId w:val="4"/>
              </w:numPr>
              <w:ind w:firstLineChars="0"/>
              <w:rPr>
                <w:rFonts w:ascii="Times New Roman" w:eastAsia="黑体" w:hAnsi="Times New Roman" w:cs="Times New Roman"/>
              </w:rPr>
            </w:pPr>
          </w:p>
        </w:tc>
        <w:tc>
          <w:tcPr>
            <w:tcW w:w="2764" w:type="dxa"/>
          </w:tcPr>
          <w:p w14:paraId="75C85FA1" w14:textId="77777777" w:rsidR="00724998" w:rsidRDefault="00724998" w:rsidP="00724998">
            <w:pPr>
              <w:pStyle w:val="1"/>
              <w:numPr>
                <w:ilvl w:val="0"/>
                <w:numId w:val="4"/>
              </w:numPr>
              <w:ind w:firstLineChars="0"/>
              <w:rPr>
                <w:rFonts w:ascii="Times New Roman" w:eastAsia="黑体" w:hAnsi="Times New Roman" w:cs="Times New Roman"/>
              </w:rPr>
            </w:pPr>
          </w:p>
        </w:tc>
      </w:tr>
      <w:tr w:rsidR="00B15480" w14:paraId="5B8E370D" w14:textId="77777777" w:rsidTr="00D10E3E">
        <w:tc>
          <w:tcPr>
            <w:tcW w:w="8290" w:type="dxa"/>
            <w:gridSpan w:val="3"/>
          </w:tcPr>
          <w:p w14:paraId="410AEF61" w14:textId="77777777" w:rsidR="00B15480" w:rsidRDefault="00B15480" w:rsidP="00B15480">
            <w:pPr>
              <w:pStyle w:val="1"/>
              <w:ind w:firstLineChars="0" w:firstLine="0"/>
              <w:rPr>
                <w:rFonts w:ascii="Times New Roman" w:eastAsia="黑体" w:hAnsi="Times New Roman" w:cs="Times New Roman"/>
              </w:rPr>
            </w:pPr>
            <w:r>
              <w:rPr>
                <w:rFonts w:ascii="Times New Roman" w:eastAsia="黑体" w:hAnsi="Times New Roman" w:cs="Times New Roman" w:hint="eastAsia"/>
              </w:rPr>
              <w:t>一、单项选择题</w:t>
            </w:r>
          </w:p>
        </w:tc>
      </w:tr>
      <w:tr w:rsidR="00724998" w:rsidRPr="003B48EC" w14:paraId="1D00D679" w14:textId="77777777" w:rsidTr="00724998">
        <w:tc>
          <w:tcPr>
            <w:tcW w:w="8290" w:type="dxa"/>
            <w:gridSpan w:val="3"/>
          </w:tcPr>
          <w:p w14:paraId="79E2CD41" w14:textId="77777777" w:rsidR="00724998" w:rsidRDefault="00724998" w:rsidP="00724998">
            <w:pPr>
              <w:pStyle w:val="1"/>
              <w:numPr>
                <w:ilvl w:val="0"/>
                <w:numId w:val="2"/>
              </w:numPr>
              <w:ind w:firstLineChars="0"/>
              <w:rPr>
                <w:rFonts w:ascii="Times New Roman" w:eastAsia="黑体" w:hAnsi="Times New Roman" w:cs="Times New Roman"/>
              </w:rPr>
            </w:pPr>
            <w:r>
              <w:rPr>
                <w:rFonts w:ascii="Times New Roman" w:eastAsia="黑体" w:hAnsi="Times New Roman" w:cs="Times New Roman" w:hint="eastAsia"/>
              </w:rPr>
              <w:t>新闻赢得群众信任和的基础和保证在于它具有：</w:t>
            </w:r>
          </w:p>
          <w:p w14:paraId="0CE92729" w14:textId="77777777" w:rsidR="00724998" w:rsidRDefault="00724998" w:rsidP="00724998">
            <w:pPr>
              <w:pStyle w:val="1"/>
              <w:numPr>
                <w:ilvl w:val="0"/>
                <w:numId w:val="3"/>
              </w:numPr>
              <w:ind w:firstLineChars="0"/>
              <w:rPr>
                <w:rFonts w:ascii="Times New Roman" w:eastAsia="黑体" w:hAnsi="Times New Roman" w:cs="Times New Roman"/>
              </w:rPr>
            </w:pPr>
            <w:r>
              <w:rPr>
                <w:rFonts w:ascii="Times New Roman" w:eastAsia="黑体" w:hAnsi="Times New Roman" w:cs="Times New Roman" w:hint="eastAsia"/>
              </w:rPr>
              <w:t>贴近性</w:t>
            </w:r>
          </w:p>
          <w:p w14:paraId="678FFCC6" w14:textId="77777777" w:rsidR="00724998" w:rsidRDefault="00724998" w:rsidP="00724998">
            <w:pPr>
              <w:pStyle w:val="1"/>
              <w:numPr>
                <w:ilvl w:val="0"/>
                <w:numId w:val="3"/>
              </w:numPr>
              <w:ind w:firstLineChars="0"/>
              <w:rPr>
                <w:rFonts w:ascii="Times New Roman" w:eastAsia="黑体" w:hAnsi="Times New Roman" w:cs="Times New Roman"/>
              </w:rPr>
            </w:pPr>
            <w:r>
              <w:rPr>
                <w:rFonts w:ascii="Times New Roman" w:eastAsia="黑体" w:hAnsi="Times New Roman" w:cs="Times New Roman" w:hint="eastAsia"/>
              </w:rPr>
              <w:t>真实性</w:t>
            </w:r>
          </w:p>
          <w:p w14:paraId="19E13091" w14:textId="77777777" w:rsidR="00724998" w:rsidRDefault="00724998" w:rsidP="00724998">
            <w:pPr>
              <w:pStyle w:val="1"/>
              <w:numPr>
                <w:ilvl w:val="0"/>
                <w:numId w:val="3"/>
              </w:numPr>
              <w:ind w:firstLineChars="0"/>
              <w:rPr>
                <w:rFonts w:ascii="Times New Roman" w:eastAsia="黑体" w:hAnsi="Times New Roman" w:cs="Times New Roman"/>
              </w:rPr>
            </w:pPr>
            <w:r>
              <w:rPr>
                <w:rFonts w:ascii="Times New Roman" w:eastAsia="黑体" w:hAnsi="Times New Roman" w:cs="Times New Roman" w:hint="eastAsia"/>
              </w:rPr>
              <w:t>重要性</w:t>
            </w:r>
          </w:p>
          <w:p w14:paraId="6F10EF15" w14:textId="77777777" w:rsidR="00724998" w:rsidRDefault="00724998" w:rsidP="00724998">
            <w:pPr>
              <w:pStyle w:val="1"/>
              <w:numPr>
                <w:ilvl w:val="0"/>
                <w:numId w:val="3"/>
              </w:numPr>
              <w:ind w:firstLineChars="0"/>
              <w:rPr>
                <w:rFonts w:ascii="Times New Roman" w:eastAsia="黑体" w:hAnsi="Times New Roman" w:cs="Times New Roman"/>
              </w:rPr>
            </w:pPr>
            <w:r>
              <w:rPr>
                <w:rFonts w:ascii="Times New Roman" w:eastAsia="黑体" w:hAnsi="Times New Roman" w:cs="Times New Roman" w:hint="eastAsia"/>
              </w:rPr>
              <w:t>阶级性</w:t>
            </w:r>
          </w:p>
          <w:p w14:paraId="77B0F29C"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t>2</w:t>
            </w:r>
            <w:r>
              <w:rPr>
                <w:rFonts w:ascii="Times New Roman" w:eastAsia="黑体" w:hAnsi="Times New Roman" w:cs="Times New Roman" w:hint="eastAsia"/>
              </w:rPr>
              <w:t>．以下电头中，格式与要求不符的是：</w:t>
            </w:r>
          </w:p>
          <w:p w14:paraId="5A583FC9"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t>A</w:t>
            </w:r>
            <w:r>
              <w:rPr>
                <w:rFonts w:ascii="Times New Roman" w:eastAsia="黑体" w:hAnsi="Times New Roman" w:cs="Times New Roman"/>
              </w:rPr>
              <w:t>.</w:t>
            </w:r>
            <w:r>
              <w:rPr>
                <w:rFonts w:ascii="Times New Roman" w:eastAsia="黑体" w:hAnsi="Times New Roman" w:cs="Times New Roman" w:hint="eastAsia"/>
              </w:rPr>
              <w:t>路透社伦敦</w:t>
            </w:r>
            <w:r>
              <w:rPr>
                <w:rFonts w:ascii="Times New Roman" w:eastAsia="黑体" w:hAnsi="Times New Roman" w:cs="Times New Roman" w:hint="eastAsia"/>
              </w:rPr>
              <w:t>2</w:t>
            </w:r>
            <w:r>
              <w:rPr>
                <w:rFonts w:ascii="Times New Roman" w:eastAsia="黑体" w:hAnsi="Times New Roman" w:cs="Times New Roman" w:hint="eastAsia"/>
              </w:rPr>
              <w:t>月</w:t>
            </w:r>
            <w:r>
              <w:rPr>
                <w:rFonts w:ascii="Times New Roman" w:eastAsia="黑体" w:hAnsi="Times New Roman" w:cs="Times New Roman" w:hint="eastAsia"/>
              </w:rPr>
              <w:t>18</w:t>
            </w:r>
            <w:r>
              <w:rPr>
                <w:rFonts w:ascii="Times New Roman" w:eastAsia="黑体" w:hAnsi="Times New Roman" w:cs="Times New Roman" w:hint="eastAsia"/>
              </w:rPr>
              <w:t>日电（记者</w:t>
            </w:r>
            <w:r>
              <w:rPr>
                <w:rFonts w:ascii="Times New Roman" w:eastAsia="黑体" w:hAnsi="Times New Roman" w:cs="Times New Roman" w:hint="eastAsia"/>
              </w:rPr>
              <w:t xml:space="preserve"> </w:t>
            </w:r>
            <w:r>
              <w:rPr>
                <w:rFonts w:ascii="Times New Roman" w:eastAsia="黑体" w:hAnsi="Times New Roman" w:cs="Times New Roman" w:hint="eastAsia"/>
              </w:rPr>
              <w:t>张三）</w:t>
            </w:r>
          </w:p>
          <w:p w14:paraId="0693D844" w14:textId="77777777" w:rsidR="00724998" w:rsidRDefault="00724998" w:rsidP="00724998">
            <w:pPr>
              <w:pStyle w:val="1"/>
              <w:ind w:firstLineChars="0" w:firstLine="0"/>
              <w:rPr>
                <w:rFonts w:ascii="Times New Roman" w:eastAsia="黑体" w:hAnsi="Times New Roman" w:cs="Times New Roman"/>
              </w:rPr>
            </w:pPr>
            <w:proofErr w:type="spellStart"/>
            <w:proofErr w:type="gramStart"/>
            <w:r>
              <w:rPr>
                <w:rFonts w:ascii="Times New Roman" w:eastAsia="黑体" w:hAnsi="Times New Roman" w:cs="Times New Roman" w:hint="eastAsia"/>
              </w:rPr>
              <w:t>B.</w:t>
            </w:r>
            <w:r>
              <w:rPr>
                <w:rFonts w:ascii="Times New Roman" w:eastAsia="黑体" w:hAnsi="Times New Roman" w:cs="Times New Roman"/>
              </w:rPr>
              <w:t>By</w:t>
            </w:r>
            <w:proofErr w:type="spellEnd"/>
            <w:proofErr w:type="gramEnd"/>
            <w:r>
              <w:rPr>
                <w:rFonts w:ascii="Times New Roman" w:eastAsia="黑体" w:hAnsi="Times New Roman" w:cs="Times New Roman"/>
              </w:rPr>
              <w:t xml:space="preserve"> LI Lei BEIJING, March 3(AFP)</w:t>
            </w:r>
          </w:p>
          <w:p w14:paraId="70DC5ECC" w14:textId="77777777" w:rsidR="00724998" w:rsidRDefault="00724998" w:rsidP="00724998">
            <w:pPr>
              <w:pStyle w:val="1"/>
              <w:ind w:firstLineChars="0" w:firstLine="0"/>
              <w:rPr>
                <w:rFonts w:ascii="Times New Roman" w:eastAsia="黑体" w:hAnsi="Times New Roman" w:cs="Times New Roman"/>
                <w:lang w:val="fr-FR"/>
              </w:rPr>
            </w:pPr>
            <w:proofErr w:type="spellStart"/>
            <w:r w:rsidRPr="003B48EC">
              <w:rPr>
                <w:rFonts w:ascii="Times New Roman" w:eastAsia="黑体" w:hAnsi="Times New Roman" w:cs="Times New Roman"/>
                <w:lang w:val="fr-FR"/>
              </w:rPr>
              <w:t>C.Par</w:t>
            </w:r>
            <w:proofErr w:type="spellEnd"/>
            <w:r w:rsidRPr="003B48EC">
              <w:rPr>
                <w:rFonts w:ascii="Times New Roman" w:eastAsia="黑体" w:hAnsi="Times New Roman" w:cs="Times New Roman"/>
                <w:lang w:val="fr-FR"/>
              </w:rPr>
              <w:t xml:space="preserve"> </w:t>
            </w:r>
            <w:r w:rsidRPr="003B48EC">
              <w:rPr>
                <w:rFonts w:ascii="Times New Roman" w:eastAsia="黑体" w:hAnsi="Times New Roman" w:cs="Times New Roman" w:hint="eastAsia"/>
                <w:lang w:val="fr-FR"/>
              </w:rPr>
              <w:t xml:space="preserve">WANG </w:t>
            </w:r>
            <w:proofErr w:type="spellStart"/>
            <w:r w:rsidRPr="003B48EC">
              <w:rPr>
                <w:rFonts w:ascii="Times New Roman" w:eastAsia="黑体" w:hAnsi="Times New Roman" w:cs="Times New Roman" w:hint="eastAsia"/>
                <w:lang w:val="fr-FR"/>
              </w:rPr>
              <w:t>Mei</w:t>
            </w:r>
            <w:proofErr w:type="spellEnd"/>
            <w:r w:rsidRPr="003B48EC">
              <w:rPr>
                <w:rFonts w:ascii="Times New Roman" w:eastAsia="黑体" w:hAnsi="Times New Roman" w:cs="Times New Roman" w:hint="eastAsia"/>
                <w:lang w:val="fr-FR"/>
              </w:rPr>
              <w:t xml:space="preserve"> </w:t>
            </w:r>
            <w:r w:rsidRPr="003B48EC">
              <w:rPr>
                <w:rFonts w:ascii="Times New Roman" w:eastAsia="黑体" w:hAnsi="Times New Roman" w:cs="Times New Roman"/>
                <w:lang w:val="fr-FR"/>
              </w:rPr>
              <w:t xml:space="preserve">5 mai, </w:t>
            </w:r>
            <w:r>
              <w:rPr>
                <w:rFonts w:ascii="Times New Roman" w:eastAsia="黑体" w:hAnsi="Times New Roman" w:cs="Times New Roman"/>
                <w:lang w:val="fr-FR"/>
              </w:rPr>
              <w:t>HANGZHOU</w:t>
            </w:r>
            <w:r w:rsidRPr="003B48EC">
              <w:rPr>
                <w:rFonts w:ascii="Times New Roman" w:eastAsia="黑体" w:hAnsi="Times New Roman" w:cs="Times New Roman"/>
                <w:lang w:val="fr-FR"/>
              </w:rPr>
              <w:t xml:space="preserve"> (</w:t>
            </w:r>
            <w:proofErr w:type="spellStart"/>
            <w:r w:rsidRPr="003B48EC">
              <w:rPr>
                <w:rFonts w:ascii="Times New Roman" w:eastAsia="黑体" w:hAnsi="Times New Roman" w:cs="Times New Roman"/>
                <w:lang w:val="fr-FR"/>
              </w:rPr>
              <w:t>Xinhua</w:t>
            </w:r>
            <w:proofErr w:type="spellEnd"/>
            <w:r w:rsidRPr="003B48EC">
              <w:rPr>
                <w:rFonts w:ascii="Times New Roman" w:eastAsia="黑体" w:hAnsi="Times New Roman" w:cs="Times New Roman"/>
                <w:lang w:val="fr-FR"/>
              </w:rPr>
              <w:t>)</w:t>
            </w:r>
          </w:p>
          <w:p w14:paraId="512DBDDB" w14:textId="77777777" w:rsidR="00724998" w:rsidRDefault="00724998" w:rsidP="00724998">
            <w:pPr>
              <w:pStyle w:val="1"/>
              <w:ind w:firstLineChars="0" w:firstLine="0"/>
              <w:rPr>
                <w:rFonts w:ascii="Times New Roman" w:eastAsia="黑体" w:hAnsi="Times New Roman" w:cs="Times New Roman"/>
              </w:rPr>
            </w:pPr>
            <w:r w:rsidRPr="003B48EC">
              <w:rPr>
                <w:rFonts w:ascii="Times New Roman" w:eastAsia="黑体" w:hAnsi="Times New Roman" w:cs="Times New Roman"/>
              </w:rPr>
              <w:t>D.</w:t>
            </w:r>
            <w:r w:rsidRPr="003B48EC">
              <w:rPr>
                <w:rFonts w:ascii="Times New Roman" w:eastAsia="黑体" w:hAnsi="Times New Roman" w:cs="Times New Roman" w:hint="eastAsia"/>
              </w:rPr>
              <w:t xml:space="preserve">SUN Nan </w:t>
            </w:r>
            <w:r>
              <w:rPr>
                <w:rFonts w:ascii="Times New Roman" w:eastAsia="黑体" w:hAnsi="Times New Roman" w:cs="Times New Roman"/>
              </w:rPr>
              <w:t>BAGDAD</w:t>
            </w:r>
            <w:r w:rsidRPr="003B48EC">
              <w:rPr>
                <w:rFonts w:ascii="Times New Roman" w:eastAsia="黑体" w:hAnsi="Times New Roman" w:cs="Times New Roman" w:hint="eastAsia"/>
              </w:rPr>
              <w:t>, 7 mayo</w:t>
            </w:r>
            <w:r>
              <w:rPr>
                <w:rFonts w:ascii="Times New Roman" w:eastAsia="黑体" w:hAnsi="Times New Roman" w:cs="Times New Roman"/>
              </w:rPr>
              <w:t>(</w:t>
            </w:r>
            <w:proofErr w:type="spellStart"/>
            <w:r>
              <w:rPr>
                <w:rFonts w:ascii="Times New Roman" w:eastAsia="黑体" w:hAnsi="Times New Roman" w:cs="Times New Roman"/>
              </w:rPr>
              <w:t>Panapress</w:t>
            </w:r>
            <w:proofErr w:type="spellEnd"/>
            <w:r>
              <w:rPr>
                <w:rFonts w:ascii="Times New Roman" w:eastAsia="黑体" w:hAnsi="Times New Roman" w:cs="Times New Roman"/>
              </w:rPr>
              <w:t>)</w:t>
            </w:r>
          </w:p>
          <w:p w14:paraId="62D95D3D"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hint="eastAsia"/>
              </w:rPr>
              <w:t>.2018</w:t>
            </w:r>
            <w:r>
              <w:rPr>
                <w:rFonts w:ascii="Times New Roman" w:eastAsia="黑体" w:hAnsi="Times New Roman" w:cs="Times New Roman" w:hint="eastAsia"/>
              </w:rPr>
              <w:t>北京国际模拟联合国大会主媒体中心不接受以下哪种形式的稿件：</w:t>
            </w:r>
          </w:p>
          <w:p w14:paraId="47DACF77"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lastRenderedPageBreak/>
              <w:t>A.</w:t>
            </w:r>
            <w:r>
              <w:rPr>
                <w:rFonts w:ascii="Times New Roman" w:eastAsia="黑体" w:hAnsi="Times New Roman" w:cs="Times New Roman" w:hint="eastAsia"/>
              </w:rPr>
              <w:t>文字</w:t>
            </w:r>
          </w:p>
          <w:p w14:paraId="3055EE0F"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t>B</w:t>
            </w:r>
            <w:r>
              <w:rPr>
                <w:rFonts w:ascii="Times New Roman" w:eastAsia="黑体" w:hAnsi="Times New Roman" w:cs="Times New Roman"/>
              </w:rPr>
              <w:t>.</w:t>
            </w:r>
            <w:r>
              <w:rPr>
                <w:rFonts w:ascii="Times New Roman" w:eastAsia="黑体" w:hAnsi="Times New Roman" w:cs="Times New Roman" w:hint="eastAsia"/>
              </w:rPr>
              <w:t>网页</w:t>
            </w:r>
          </w:p>
          <w:p w14:paraId="6B9A8984" w14:textId="77777777" w:rsidR="00724998"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t>C.</w:t>
            </w:r>
            <w:r>
              <w:rPr>
                <w:rFonts w:ascii="Times New Roman" w:eastAsia="黑体" w:hAnsi="Times New Roman" w:cs="Times New Roman" w:hint="eastAsia"/>
              </w:rPr>
              <w:t>视频</w:t>
            </w:r>
          </w:p>
          <w:p w14:paraId="229A8584" w14:textId="77777777" w:rsidR="00724998" w:rsidRPr="003B48EC" w:rsidRDefault="00724998" w:rsidP="00724998">
            <w:pPr>
              <w:pStyle w:val="1"/>
              <w:ind w:firstLineChars="0" w:firstLine="0"/>
              <w:rPr>
                <w:rFonts w:ascii="Times New Roman" w:eastAsia="黑体" w:hAnsi="Times New Roman" w:cs="Times New Roman"/>
              </w:rPr>
            </w:pPr>
            <w:r>
              <w:rPr>
                <w:rFonts w:ascii="Times New Roman" w:eastAsia="黑体" w:hAnsi="Times New Roman" w:cs="Times New Roman" w:hint="eastAsia"/>
              </w:rPr>
              <w:t>D.</w:t>
            </w:r>
            <w:r>
              <w:rPr>
                <w:rFonts w:ascii="Times New Roman" w:eastAsia="黑体" w:hAnsi="Times New Roman" w:cs="Times New Roman" w:hint="eastAsia"/>
              </w:rPr>
              <w:t>图片</w:t>
            </w:r>
          </w:p>
        </w:tc>
      </w:tr>
      <w:tr w:rsidR="00724998" w14:paraId="174FB298" w14:textId="77777777" w:rsidTr="00724998">
        <w:tc>
          <w:tcPr>
            <w:tcW w:w="8290" w:type="dxa"/>
            <w:gridSpan w:val="3"/>
          </w:tcPr>
          <w:p w14:paraId="4430984E" w14:textId="77777777" w:rsidR="00724998" w:rsidRDefault="00B15480" w:rsidP="00B15480">
            <w:pPr>
              <w:pStyle w:val="1"/>
              <w:ind w:firstLineChars="0" w:firstLine="0"/>
              <w:rPr>
                <w:rFonts w:ascii="Times New Roman" w:eastAsia="黑体" w:hAnsi="Times New Roman" w:cs="Times New Roman"/>
                <w:b/>
              </w:rPr>
            </w:pPr>
            <w:r>
              <w:rPr>
                <w:rFonts w:ascii="Times New Roman" w:eastAsia="黑体" w:hAnsi="Times New Roman" w:cs="Times New Roman" w:hint="eastAsia"/>
                <w:b/>
                <w:highlight w:val="lightGray"/>
              </w:rPr>
              <w:lastRenderedPageBreak/>
              <w:t>二、</w:t>
            </w:r>
            <w:r w:rsidR="00724998">
              <w:rPr>
                <w:rFonts w:ascii="Times New Roman" w:eastAsia="黑体" w:hAnsi="Times New Roman" w:cs="Times New Roman" w:hint="eastAsia"/>
                <w:b/>
              </w:rPr>
              <w:t>简答题</w:t>
            </w:r>
            <w:r w:rsidR="00724998">
              <w:rPr>
                <w:rFonts w:ascii="Times New Roman" w:eastAsia="黑体" w:hAnsi="Times New Roman" w:cs="Times New Roman" w:hint="eastAsia"/>
                <w:b/>
              </w:rPr>
              <w:t>/</w:t>
            </w:r>
            <w:r w:rsidR="00724998">
              <w:rPr>
                <w:rFonts w:ascii="Times New Roman" w:eastAsia="黑体" w:hAnsi="Times New Roman" w:cs="Times New Roman" w:hint="eastAsia"/>
                <w:b/>
              </w:rPr>
              <w:t>填空题</w:t>
            </w:r>
            <w:r w:rsidR="00724998">
              <w:rPr>
                <w:rFonts w:ascii="Times New Roman" w:eastAsia="黑体" w:hAnsi="Times New Roman" w:cs="Times New Roman" w:hint="eastAsia"/>
                <w:b/>
              </w:rPr>
              <w:t xml:space="preserve"> </w:t>
            </w:r>
          </w:p>
        </w:tc>
      </w:tr>
      <w:tr w:rsidR="00724998" w14:paraId="61F17F14" w14:textId="77777777" w:rsidTr="00724998">
        <w:tc>
          <w:tcPr>
            <w:tcW w:w="8290" w:type="dxa"/>
            <w:gridSpan w:val="3"/>
          </w:tcPr>
          <w:p w14:paraId="678324EB" w14:textId="77777777" w:rsidR="00724998" w:rsidRPr="00837FD0" w:rsidRDefault="00724998" w:rsidP="00724998">
            <w:pPr>
              <w:pStyle w:val="NormalWeb"/>
              <w:shd w:val="clear" w:color="auto" w:fill="FFFFFF"/>
              <w:ind w:firstLineChars="200" w:firstLine="420"/>
              <w:rPr>
                <w:color w:val="30332B"/>
                <w:sz w:val="21"/>
                <w:szCs w:val="21"/>
                <w:shd w:val="clear" w:color="auto" w:fill="FFFFFF"/>
              </w:rPr>
            </w:pPr>
            <w:r w:rsidRPr="00837FD0">
              <w:rPr>
                <w:rFonts w:hint="eastAsia"/>
                <w:color w:val="30332B"/>
                <w:sz w:val="21"/>
                <w:szCs w:val="21"/>
                <w:shd w:val="clear" w:color="auto" w:fill="FFFFFF"/>
              </w:rPr>
              <w:t>1.以标题内容的信息性质分类，可以将评论标题分为__①___和__②___；试各举一例，①：________，②：________。</w:t>
            </w:r>
          </w:p>
          <w:p w14:paraId="2D2C31F3" w14:textId="77777777" w:rsidR="00724998" w:rsidRPr="00837FD0" w:rsidRDefault="00724998" w:rsidP="00724998">
            <w:pPr>
              <w:pStyle w:val="NormalWeb"/>
              <w:shd w:val="clear" w:color="auto" w:fill="FFFFFF"/>
              <w:ind w:firstLineChars="200" w:firstLine="420"/>
              <w:rPr>
                <w:color w:val="30332B"/>
                <w:sz w:val="21"/>
                <w:szCs w:val="21"/>
                <w:shd w:val="clear" w:color="auto" w:fill="FFFFFF"/>
              </w:rPr>
            </w:pPr>
            <w:r w:rsidRPr="00837FD0">
              <w:rPr>
                <w:rFonts w:hint="eastAsia"/>
                <w:color w:val="30332B"/>
                <w:sz w:val="21"/>
                <w:szCs w:val="21"/>
                <w:shd w:val="clear" w:color="auto" w:fill="FFFFFF"/>
              </w:rPr>
              <w:t>2.阅读</w:t>
            </w:r>
            <w:r>
              <w:rPr>
                <w:rFonts w:hint="eastAsia"/>
                <w:color w:val="30332B"/>
                <w:sz w:val="21"/>
                <w:szCs w:val="21"/>
                <w:shd w:val="clear" w:color="auto" w:fill="FFFFFF"/>
              </w:rPr>
              <w:t>以下消息</w:t>
            </w:r>
            <w:r w:rsidRPr="00837FD0">
              <w:rPr>
                <w:rFonts w:hint="eastAsia"/>
                <w:color w:val="30332B"/>
                <w:sz w:val="21"/>
                <w:szCs w:val="21"/>
                <w:shd w:val="clear" w:color="auto" w:fill="FFFFFF"/>
              </w:rPr>
              <w:t>，</w:t>
            </w:r>
            <w:r>
              <w:rPr>
                <w:rFonts w:hint="eastAsia"/>
                <w:color w:val="30332B"/>
                <w:sz w:val="21"/>
                <w:szCs w:val="21"/>
                <w:shd w:val="clear" w:color="auto" w:fill="FFFFFF"/>
              </w:rPr>
              <w:t>并回答问题</w:t>
            </w:r>
            <w:r w:rsidRPr="00837FD0">
              <w:rPr>
                <w:rFonts w:hint="eastAsia"/>
                <w:color w:val="30332B"/>
                <w:sz w:val="21"/>
                <w:szCs w:val="21"/>
                <w:shd w:val="clear" w:color="auto" w:fill="FFFFFF"/>
              </w:rPr>
              <w:t>。</w:t>
            </w:r>
          </w:p>
          <w:p w14:paraId="1385044F" w14:textId="77777777" w:rsidR="00724998" w:rsidRPr="00837FD0"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sidRPr="00837FD0">
              <w:rPr>
                <w:rFonts w:hint="eastAsia"/>
                <w:color w:val="30332B"/>
                <w:sz w:val="21"/>
                <w:szCs w:val="21"/>
                <w:shd w:val="clear" w:color="auto" w:fill="FFFFFF"/>
              </w:rPr>
              <w:t>由外交学院主办，外交部、教育部、共青团中央、中国联合国协会共同指导的</w:t>
            </w:r>
            <w:r w:rsidRPr="00837FD0">
              <w:rPr>
                <w:color w:val="30332B"/>
                <w:sz w:val="21"/>
                <w:szCs w:val="21"/>
                <w:shd w:val="clear" w:color="auto" w:fill="FFFFFF"/>
              </w:rPr>
              <w:t>2017北京国际模拟联合国大会将于6月8日-11日在外交学院举行。联合国秘书长安东尼奥·古特雷斯(</w:t>
            </w:r>
            <w:proofErr w:type="spellStart"/>
            <w:r w:rsidRPr="00837FD0">
              <w:rPr>
                <w:color w:val="30332B"/>
                <w:sz w:val="21"/>
                <w:szCs w:val="21"/>
                <w:shd w:val="clear" w:color="auto" w:fill="FFFFFF"/>
              </w:rPr>
              <w:t>António</w:t>
            </w:r>
            <w:proofErr w:type="spellEnd"/>
            <w:r w:rsidRPr="00837FD0">
              <w:rPr>
                <w:color w:val="30332B"/>
                <w:sz w:val="21"/>
                <w:szCs w:val="21"/>
                <w:shd w:val="clear" w:color="auto" w:fill="FFFFFF"/>
              </w:rPr>
              <w:t xml:space="preserve"> </w:t>
            </w:r>
            <w:proofErr w:type="spellStart"/>
            <w:r w:rsidRPr="00837FD0">
              <w:rPr>
                <w:color w:val="30332B"/>
                <w:sz w:val="21"/>
                <w:szCs w:val="21"/>
                <w:shd w:val="clear" w:color="auto" w:fill="FFFFFF"/>
              </w:rPr>
              <w:t>Guterres</w:t>
            </w:r>
            <w:proofErr w:type="spellEnd"/>
            <w:r w:rsidRPr="00837FD0">
              <w:rPr>
                <w:color w:val="30332B"/>
                <w:sz w:val="21"/>
                <w:szCs w:val="21"/>
                <w:shd w:val="clear" w:color="auto" w:fill="FFFFFF"/>
              </w:rPr>
              <w:t>)特地为本次大会发来贺信与视频。</w:t>
            </w:r>
          </w:p>
          <w:p w14:paraId="7102F3AF" w14:textId="77777777" w:rsidR="00724998" w:rsidRPr="00837FD0"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sidRPr="00837FD0">
              <w:rPr>
                <w:rFonts w:hint="eastAsia"/>
                <w:color w:val="30332B"/>
                <w:sz w:val="21"/>
                <w:szCs w:val="21"/>
                <w:shd w:val="clear" w:color="auto" w:fill="FFFFFF"/>
              </w:rPr>
              <w:t>古特雷斯对</w:t>
            </w:r>
            <w:r w:rsidRPr="00837FD0">
              <w:rPr>
                <w:color w:val="30332B"/>
                <w:sz w:val="21"/>
                <w:szCs w:val="21"/>
                <w:shd w:val="clear" w:color="auto" w:fill="FFFFFF"/>
              </w:rPr>
              <w:t>2017北京国际模拟联合国大会的举行表示祝贺。他表示，如今世界各地人民紧密联系在一起，冲突、环境破坏、贫穷和不公正影响着每一个人的生活。所有的父母都愿意自己的孩子有更好的生活，所有宗教都重视和平，所有的社会因重视多样性而繁荣。因此，所有人必须携手努力，以实现人类社会的共同利益。</w:t>
            </w:r>
          </w:p>
          <w:p w14:paraId="194B6821" w14:textId="77777777" w:rsidR="00724998" w:rsidRPr="00837FD0"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sidRPr="00837FD0">
              <w:rPr>
                <w:rFonts w:hint="eastAsia"/>
                <w:color w:val="30332B"/>
                <w:sz w:val="21"/>
                <w:szCs w:val="21"/>
                <w:shd w:val="clear" w:color="auto" w:fill="FFFFFF"/>
              </w:rPr>
              <w:t>古特雷斯指出，通过模拟联合国大会这一形式，青年人可以扩大视野，并且通过学习与沟通，加入到联合国促进和平、保障人权及世界各地人民基本生存尊严的行动中来。作为联合国秘书长，他呼吁世界各国通过外交手段预防冲突、促进和平，同时践行“</w:t>
            </w:r>
            <w:r w:rsidRPr="00837FD0">
              <w:rPr>
                <w:color w:val="30332B"/>
                <w:sz w:val="21"/>
                <w:szCs w:val="21"/>
                <w:shd w:val="clear" w:color="auto" w:fill="FFFFFF"/>
              </w:rPr>
              <w:t>2030年可持续发展议程”，提高各国人民的生活水平。</w:t>
            </w:r>
          </w:p>
          <w:p w14:paraId="7CE66EA9" w14:textId="77777777" w:rsidR="00724998" w:rsidRPr="00837FD0"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sidRPr="00837FD0">
              <w:rPr>
                <w:rFonts w:hint="eastAsia"/>
                <w:color w:val="30332B"/>
                <w:sz w:val="21"/>
                <w:szCs w:val="21"/>
                <w:shd w:val="clear" w:color="auto" w:fill="FFFFFF"/>
              </w:rPr>
              <w:t>古特雷斯最后在贺信中称：“北京国际模拟联合国大会青年代表们的热情与想法将有助于我们在各个领域展开行动”，“当你们为推动我们共同的价值观而努力之时联合国将与你们同在。让我们携手建立</w:t>
            </w:r>
            <w:r w:rsidR="006303D6">
              <w:rPr>
                <w:rFonts w:hint="eastAsia"/>
                <w:color w:val="30332B"/>
                <w:sz w:val="21"/>
                <w:szCs w:val="21"/>
                <w:shd w:val="clear" w:color="auto" w:fill="FFFFFF"/>
              </w:rPr>
              <w:t xml:space="preserve"> </w:t>
            </w:r>
            <w:r w:rsidRPr="00837FD0">
              <w:rPr>
                <w:rFonts w:hint="eastAsia"/>
                <w:color w:val="30332B"/>
                <w:sz w:val="21"/>
                <w:szCs w:val="21"/>
                <w:shd w:val="clear" w:color="auto" w:fill="FFFFFF"/>
              </w:rPr>
              <w:t>一个更加和谐、包容、和平的世界！”</w:t>
            </w:r>
          </w:p>
          <w:p w14:paraId="2F303DD6" w14:textId="77777777" w:rsidR="00724998"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sidRPr="00837FD0">
              <w:rPr>
                <w:rFonts w:hint="eastAsia"/>
                <w:color w:val="30332B"/>
                <w:sz w:val="21"/>
                <w:szCs w:val="21"/>
                <w:shd w:val="clear" w:color="auto" w:fill="FFFFFF"/>
              </w:rPr>
              <w:t>今年，北京国际模拟联合国大会主题为“青年力量：敢为天下先”，届时将有来自中国内地、港澳地区和其他国家</w:t>
            </w:r>
            <w:r w:rsidRPr="00837FD0">
              <w:rPr>
                <w:color w:val="30332B"/>
                <w:sz w:val="21"/>
                <w:szCs w:val="21"/>
                <w:shd w:val="clear" w:color="auto" w:fill="FFFFFF"/>
              </w:rPr>
              <w:t>113所大学及高中的青年学子参加，模拟代表不同国家，围绕国际和地区性热点议题展开讨论。</w:t>
            </w:r>
          </w:p>
          <w:p w14:paraId="68C0F8B5" w14:textId="77777777" w:rsidR="00724998"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Pr>
                <w:rFonts w:hint="eastAsia"/>
                <w:color w:val="30332B"/>
                <w:sz w:val="21"/>
                <w:szCs w:val="21"/>
                <w:shd w:val="clear" w:color="auto" w:fill="FFFFFF"/>
              </w:rPr>
              <w:t>(1)试为该消息拟一标题（</w:t>
            </w:r>
            <w:r w:rsidR="00B15480">
              <w:rPr>
                <w:rFonts w:hint="eastAsia"/>
                <w:color w:val="30332B"/>
                <w:sz w:val="21"/>
                <w:szCs w:val="21"/>
                <w:shd w:val="clear" w:color="auto" w:fill="FFFFFF"/>
              </w:rPr>
              <w:t>请以第一志愿委员会的工作语文作答</w:t>
            </w:r>
            <w:r>
              <w:rPr>
                <w:rFonts w:hint="eastAsia"/>
                <w:color w:val="30332B"/>
                <w:sz w:val="21"/>
                <w:szCs w:val="21"/>
                <w:shd w:val="clear" w:color="auto" w:fill="FFFFFF"/>
              </w:rPr>
              <w:t>）;</w:t>
            </w:r>
          </w:p>
          <w:p w14:paraId="4E1219E9" w14:textId="77777777" w:rsidR="00724998"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r>
              <w:rPr>
                <w:rFonts w:hint="eastAsia"/>
                <w:color w:val="30332B"/>
                <w:sz w:val="21"/>
                <w:szCs w:val="21"/>
                <w:shd w:val="clear" w:color="auto" w:fill="FFFFFF"/>
              </w:rPr>
              <w:t>(2)指出该消息的结构。</w:t>
            </w:r>
          </w:p>
          <w:p w14:paraId="2778D78A" w14:textId="77777777" w:rsidR="00724998" w:rsidRPr="00837FD0" w:rsidRDefault="00724998" w:rsidP="00724998">
            <w:pPr>
              <w:pStyle w:val="NormalWeb"/>
              <w:shd w:val="clear" w:color="auto" w:fill="FFFFFF"/>
              <w:spacing w:before="0" w:beforeAutospacing="0" w:after="0" w:afterAutospacing="0" w:line="240" w:lineRule="exact"/>
              <w:ind w:firstLineChars="200" w:firstLine="420"/>
              <w:rPr>
                <w:color w:val="30332B"/>
                <w:sz w:val="21"/>
                <w:szCs w:val="21"/>
                <w:shd w:val="clear" w:color="auto" w:fill="FFFFFF"/>
              </w:rPr>
            </w:pPr>
          </w:p>
        </w:tc>
      </w:tr>
      <w:tr w:rsidR="00724998" w14:paraId="40E635C0" w14:textId="77777777" w:rsidTr="00724998">
        <w:tc>
          <w:tcPr>
            <w:tcW w:w="8290" w:type="dxa"/>
            <w:gridSpan w:val="3"/>
          </w:tcPr>
          <w:p w14:paraId="08A51A14" w14:textId="77777777" w:rsidR="00724998" w:rsidRDefault="00B15480" w:rsidP="00B15480">
            <w:pPr>
              <w:pStyle w:val="1"/>
              <w:ind w:firstLineChars="0" w:firstLine="0"/>
              <w:rPr>
                <w:rFonts w:ascii="Times New Roman" w:eastAsia="黑体" w:hAnsi="Times New Roman" w:cs="Times New Roman"/>
                <w:b/>
              </w:rPr>
            </w:pPr>
            <w:r>
              <w:rPr>
                <w:rFonts w:ascii="Times New Roman" w:eastAsia="黑体" w:hAnsi="Times New Roman" w:cs="Times New Roman" w:hint="eastAsia"/>
                <w:b/>
              </w:rPr>
              <w:t>三、写作</w:t>
            </w:r>
            <w:r w:rsidR="00724998">
              <w:rPr>
                <w:rFonts w:ascii="Times New Roman" w:eastAsia="黑体" w:hAnsi="Times New Roman" w:cs="Times New Roman" w:hint="eastAsia"/>
                <w:b/>
              </w:rPr>
              <w:t>题</w:t>
            </w:r>
            <w:r w:rsidR="00724998">
              <w:rPr>
                <w:rFonts w:ascii="Times New Roman" w:eastAsia="黑体" w:hAnsi="Times New Roman" w:cs="Times New Roman" w:hint="eastAsia"/>
                <w:b/>
              </w:rPr>
              <w:t xml:space="preserve"> </w:t>
            </w:r>
          </w:p>
        </w:tc>
      </w:tr>
      <w:tr w:rsidR="00724998" w14:paraId="04A58158" w14:textId="77777777" w:rsidTr="00724998">
        <w:tc>
          <w:tcPr>
            <w:tcW w:w="8290" w:type="dxa"/>
            <w:gridSpan w:val="3"/>
          </w:tcPr>
          <w:p w14:paraId="5AA8E156" w14:textId="77777777" w:rsidR="00724998" w:rsidRDefault="00B15480" w:rsidP="00724998">
            <w:pPr>
              <w:rPr>
                <w:rFonts w:ascii="Times New Roman" w:eastAsia="黑体" w:hAnsi="Times New Roman" w:cs="Times New Roman"/>
              </w:rPr>
            </w:pPr>
            <w:r>
              <w:rPr>
                <w:rFonts w:ascii="Times New Roman" w:eastAsia="黑体" w:hAnsi="Times New Roman" w:cs="Times New Roman" w:hint="eastAsia"/>
              </w:rPr>
              <w:t>1.</w:t>
            </w:r>
            <w:r>
              <w:rPr>
                <w:rFonts w:ascii="Times New Roman" w:eastAsia="黑体" w:hAnsi="Times New Roman" w:cs="Times New Roman" w:hint="eastAsia"/>
              </w:rPr>
              <w:t>请</w:t>
            </w:r>
            <w:r w:rsidR="006303D6">
              <w:rPr>
                <w:rFonts w:ascii="Times New Roman" w:eastAsia="黑体" w:hAnsi="Times New Roman" w:cs="Times New Roman" w:hint="eastAsia"/>
              </w:rPr>
              <w:t>结合委员会议题及背景，</w:t>
            </w:r>
            <w:r>
              <w:rPr>
                <w:rFonts w:ascii="Times New Roman" w:eastAsia="黑体" w:hAnsi="Times New Roman" w:cs="Times New Roman" w:hint="eastAsia"/>
              </w:rPr>
              <w:t>阐述你选择当前志愿的理由。</w:t>
            </w:r>
          </w:p>
          <w:p w14:paraId="1BD9913D" w14:textId="77777777" w:rsidR="00724998" w:rsidRPr="00AB3D29" w:rsidRDefault="00B15480" w:rsidP="00724998">
            <w:pPr>
              <w:rPr>
                <w:rFonts w:ascii="Times New Roman" w:eastAsia="黑体" w:hAnsi="Times New Roman" w:cs="Times New Roman"/>
              </w:rPr>
            </w:pPr>
            <w:r>
              <w:rPr>
                <w:rFonts w:ascii="Times New Roman" w:eastAsia="黑体" w:hAnsi="Times New Roman" w:cs="Times New Roman" w:hint="eastAsia"/>
              </w:rPr>
              <w:t>2.</w:t>
            </w:r>
            <w:r w:rsidR="00830BE6">
              <w:rPr>
                <w:rFonts w:ascii="Times New Roman" w:eastAsia="黑体" w:hAnsi="Times New Roman" w:cs="Times New Roman" w:hint="eastAsia"/>
              </w:rPr>
              <w:t>假设你</w:t>
            </w:r>
            <w:bookmarkStart w:id="0" w:name="_GoBack"/>
            <w:bookmarkEnd w:id="0"/>
            <w:r w:rsidR="00830BE6">
              <w:rPr>
                <w:rFonts w:ascii="Times New Roman" w:eastAsia="黑体" w:hAnsi="Times New Roman" w:cs="Times New Roman" w:hint="eastAsia"/>
              </w:rPr>
              <w:t>是</w:t>
            </w:r>
            <w:r w:rsidR="006303D6">
              <w:rPr>
                <w:rFonts w:ascii="Times New Roman" w:eastAsia="黑体" w:hAnsi="Times New Roman" w:cs="Times New Roman" w:hint="eastAsia"/>
              </w:rPr>
              <w:t>B</w:t>
            </w:r>
            <w:r>
              <w:rPr>
                <w:rFonts w:ascii="Times New Roman" w:eastAsia="黑体" w:hAnsi="Times New Roman" w:cs="Times New Roman" w:hint="eastAsia"/>
              </w:rPr>
              <w:t>社</w:t>
            </w:r>
            <w:r w:rsidR="006303D6">
              <w:rPr>
                <w:rFonts w:ascii="Times New Roman" w:eastAsia="黑体" w:hAnsi="Times New Roman" w:cs="Times New Roman" w:hint="eastAsia"/>
              </w:rPr>
              <w:t>（</w:t>
            </w:r>
            <w:r w:rsidR="006303D6">
              <w:rPr>
                <w:rFonts w:ascii="Times New Roman" w:eastAsia="黑体" w:hAnsi="Times New Roman" w:cs="Times New Roman" w:hint="eastAsia"/>
              </w:rPr>
              <w:t>Beta</w:t>
            </w:r>
            <w:r w:rsidR="006303D6">
              <w:rPr>
                <w:rFonts w:ascii="Times New Roman" w:eastAsia="黑体" w:hAnsi="Times New Roman" w:cs="Times New Roman" w:hint="eastAsia"/>
              </w:rPr>
              <w:t>）</w:t>
            </w:r>
            <w:r>
              <w:rPr>
                <w:rFonts w:ascii="Times New Roman" w:eastAsia="黑体" w:hAnsi="Times New Roman" w:cs="Times New Roman" w:hint="eastAsia"/>
              </w:rPr>
              <w:t>记者，请以</w:t>
            </w:r>
            <w:r w:rsidR="00830BE6">
              <w:rPr>
                <w:rFonts w:ascii="Times New Roman" w:eastAsia="黑体" w:hAnsi="Times New Roman" w:cs="Times New Roman" w:hint="eastAsia"/>
              </w:rPr>
              <w:t>你的所见所闻</w:t>
            </w:r>
            <w:r>
              <w:rPr>
                <w:rFonts w:ascii="Times New Roman" w:eastAsia="黑体" w:hAnsi="Times New Roman" w:cs="Times New Roman" w:hint="eastAsia"/>
              </w:rPr>
              <w:t>为材料，</w:t>
            </w:r>
            <w:r w:rsidR="00FD32AC">
              <w:rPr>
                <w:rFonts w:ascii="Times New Roman" w:eastAsia="黑体" w:hAnsi="Times New Roman" w:cs="Times New Roman" w:hint="eastAsia"/>
              </w:rPr>
              <w:t>以</w:t>
            </w:r>
            <w:r w:rsidR="006303D6">
              <w:rPr>
                <w:rFonts w:ascii="Times New Roman" w:eastAsia="黑体" w:hAnsi="Times New Roman" w:cs="Times New Roman" w:hint="eastAsia"/>
              </w:rPr>
              <w:t>第一志愿委员会工作语文</w:t>
            </w:r>
            <w:r w:rsidR="00830BE6">
              <w:rPr>
                <w:rFonts w:ascii="Times New Roman" w:eastAsia="黑体" w:hAnsi="Times New Roman" w:cs="Times New Roman" w:hint="eastAsia"/>
              </w:rPr>
              <w:t>撰写一篇消息</w:t>
            </w:r>
            <w:r>
              <w:rPr>
                <w:rFonts w:ascii="Times New Roman" w:eastAsia="黑体" w:hAnsi="Times New Roman" w:cs="Times New Roman" w:hint="eastAsia"/>
              </w:rPr>
              <w:t>。</w:t>
            </w:r>
            <w:r w:rsidR="00830BE6">
              <w:rPr>
                <w:rFonts w:ascii="Times New Roman" w:eastAsia="黑体" w:hAnsi="Times New Roman" w:cs="Times New Roman" w:hint="eastAsia"/>
              </w:rPr>
              <w:t>（中文不少于</w:t>
            </w:r>
            <w:r w:rsidR="00830BE6">
              <w:rPr>
                <w:rFonts w:ascii="Times New Roman" w:eastAsia="黑体" w:hAnsi="Times New Roman" w:cs="Times New Roman" w:hint="eastAsia"/>
              </w:rPr>
              <w:t>50</w:t>
            </w:r>
            <w:r w:rsidR="00830BE6">
              <w:rPr>
                <w:rFonts w:ascii="Times New Roman" w:eastAsia="黑体" w:hAnsi="Times New Roman" w:cs="Times New Roman"/>
              </w:rPr>
              <w:t>0</w:t>
            </w:r>
            <w:r w:rsidR="00830BE6">
              <w:rPr>
                <w:rFonts w:ascii="Times New Roman" w:eastAsia="黑体" w:hAnsi="Times New Roman" w:cs="Times New Roman" w:hint="eastAsia"/>
              </w:rPr>
              <w:t>字，其他语文不少于</w:t>
            </w:r>
            <w:r w:rsidR="00830BE6">
              <w:rPr>
                <w:rFonts w:ascii="Times New Roman" w:eastAsia="黑体" w:hAnsi="Times New Roman" w:cs="Times New Roman" w:hint="eastAsia"/>
              </w:rPr>
              <w:t>150</w:t>
            </w:r>
            <w:r w:rsidR="00830BE6">
              <w:rPr>
                <w:rFonts w:ascii="Times New Roman" w:eastAsia="黑体" w:hAnsi="Times New Roman" w:cs="Times New Roman" w:hint="eastAsia"/>
              </w:rPr>
              <w:t>词）</w:t>
            </w:r>
          </w:p>
        </w:tc>
      </w:tr>
    </w:tbl>
    <w:p w14:paraId="5C5FB893" w14:textId="77777777" w:rsidR="00B85CF8" w:rsidRDefault="00B85CF8">
      <w:pPr>
        <w:rPr>
          <w:rFonts w:ascii="Times New Roman" w:eastAsia="黑体" w:hAnsi="Times New Roman" w:cs="Times New Roman"/>
        </w:rPr>
      </w:pPr>
    </w:p>
    <w:p w14:paraId="5F38D4AA" w14:textId="77777777" w:rsidR="00B85CF8" w:rsidRDefault="00B85CF8">
      <w:pPr>
        <w:rPr>
          <w:rFonts w:ascii="Times New Roman" w:eastAsia="黑体" w:hAnsi="Times New Roman" w:cs="Times New Roman"/>
        </w:rPr>
      </w:pPr>
    </w:p>
    <w:tbl>
      <w:tblPr>
        <w:tblStyle w:val="TableGrid"/>
        <w:tblW w:w="8290" w:type="dxa"/>
        <w:tblLayout w:type="fixed"/>
        <w:tblLook w:val="04A0" w:firstRow="1" w:lastRow="0" w:firstColumn="1" w:lastColumn="0" w:noHBand="0" w:noVBand="1"/>
      </w:tblPr>
      <w:tblGrid>
        <w:gridCol w:w="2763"/>
        <w:gridCol w:w="634"/>
        <w:gridCol w:w="2129"/>
        <w:gridCol w:w="2764"/>
      </w:tblGrid>
      <w:tr w:rsidR="00B85CF8" w14:paraId="0E0E288A" w14:textId="77777777" w:rsidTr="0073273C">
        <w:tc>
          <w:tcPr>
            <w:tcW w:w="8290" w:type="dxa"/>
            <w:gridSpan w:val="4"/>
          </w:tcPr>
          <w:p w14:paraId="224361DD" w14:textId="77777777" w:rsidR="00B85CF8" w:rsidRDefault="00AB3D29">
            <w:pPr>
              <w:jc w:val="center"/>
              <w:rPr>
                <w:rFonts w:ascii="Times New Roman" w:eastAsia="黑体" w:hAnsi="Times New Roman" w:cs="Times New Roman"/>
                <w:b/>
              </w:rPr>
            </w:pPr>
            <w:r>
              <w:rPr>
                <w:rFonts w:ascii="Times New Roman" w:eastAsia="黑体" w:hAnsi="Times New Roman" w:cs="Times New Roman" w:hint="eastAsia"/>
                <w:b/>
              </w:rPr>
              <w:t>答题</w:t>
            </w:r>
            <w:r w:rsidR="00761E96">
              <w:rPr>
                <w:rFonts w:ascii="Times New Roman" w:eastAsia="黑体" w:hAnsi="Times New Roman" w:cs="Times New Roman" w:hint="eastAsia"/>
                <w:b/>
              </w:rPr>
              <w:t>页</w:t>
            </w:r>
          </w:p>
        </w:tc>
      </w:tr>
      <w:tr w:rsidR="00B85CF8" w14:paraId="5540A329" w14:textId="77777777" w:rsidTr="0073273C">
        <w:tc>
          <w:tcPr>
            <w:tcW w:w="3397" w:type="dxa"/>
            <w:gridSpan w:val="2"/>
          </w:tcPr>
          <w:p w14:paraId="5035F406" w14:textId="77777777" w:rsidR="00B85CF8" w:rsidRDefault="00AB3D29">
            <w:pPr>
              <w:rPr>
                <w:rFonts w:ascii="Times New Roman" w:eastAsia="黑体" w:hAnsi="Times New Roman" w:cs="Times New Roman"/>
              </w:rPr>
            </w:pPr>
            <w:r>
              <w:rPr>
                <w:rFonts w:ascii="Times New Roman" w:eastAsia="黑体" w:hAnsi="Times New Roman" w:cs="Times New Roman" w:hint="eastAsia"/>
              </w:rPr>
              <w:t>中文姓名：</w:t>
            </w:r>
          </w:p>
        </w:tc>
        <w:tc>
          <w:tcPr>
            <w:tcW w:w="4893" w:type="dxa"/>
            <w:gridSpan w:val="2"/>
          </w:tcPr>
          <w:p w14:paraId="40DF655E" w14:textId="77777777" w:rsidR="00B85CF8" w:rsidRDefault="00AB3D29">
            <w:pPr>
              <w:rPr>
                <w:rFonts w:ascii="Times New Roman" w:eastAsia="黑体" w:hAnsi="Times New Roman" w:cs="Times New Roman"/>
              </w:rPr>
            </w:pPr>
            <w:r>
              <w:rPr>
                <w:rFonts w:ascii="Times New Roman" w:eastAsia="黑体" w:hAnsi="Times New Roman" w:cs="Times New Roman" w:hint="eastAsia"/>
              </w:rPr>
              <w:t>拼音或英文姓名：</w:t>
            </w:r>
          </w:p>
        </w:tc>
      </w:tr>
      <w:tr w:rsidR="0073273C" w14:paraId="5135EDF3" w14:textId="77777777" w:rsidTr="0073273C">
        <w:tc>
          <w:tcPr>
            <w:tcW w:w="2763" w:type="dxa"/>
          </w:tcPr>
          <w:p w14:paraId="2BC037D5" w14:textId="77777777" w:rsidR="0073273C" w:rsidRDefault="0073273C" w:rsidP="0073273C">
            <w:pPr>
              <w:pStyle w:val="1"/>
              <w:ind w:firstLineChars="0" w:firstLine="0"/>
              <w:rPr>
                <w:rFonts w:ascii="Times New Roman" w:eastAsia="黑体" w:hAnsi="Times New Roman" w:cs="Times New Roman"/>
              </w:rPr>
            </w:pPr>
            <w:r>
              <w:rPr>
                <w:rFonts w:ascii="Times New Roman" w:eastAsia="黑体" w:hAnsi="Times New Roman" w:cs="Times New Roman" w:hint="eastAsia"/>
              </w:rPr>
              <w:t>第一志愿：</w:t>
            </w:r>
          </w:p>
        </w:tc>
        <w:tc>
          <w:tcPr>
            <w:tcW w:w="2763" w:type="dxa"/>
            <w:gridSpan w:val="2"/>
          </w:tcPr>
          <w:p w14:paraId="082ABB5A" w14:textId="77777777" w:rsidR="0073273C" w:rsidRDefault="0073273C" w:rsidP="00C43BEE">
            <w:pPr>
              <w:pStyle w:val="1"/>
              <w:ind w:firstLineChars="0" w:firstLine="0"/>
              <w:rPr>
                <w:rFonts w:ascii="Times New Roman" w:eastAsia="黑体" w:hAnsi="Times New Roman" w:cs="Times New Roman"/>
              </w:rPr>
            </w:pPr>
            <w:r>
              <w:rPr>
                <w:rFonts w:ascii="Times New Roman" w:eastAsia="黑体" w:hAnsi="Times New Roman" w:cs="Times New Roman" w:hint="eastAsia"/>
              </w:rPr>
              <w:t>第二志愿：</w:t>
            </w:r>
          </w:p>
        </w:tc>
        <w:tc>
          <w:tcPr>
            <w:tcW w:w="2764" w:type="dxa"/>
          </w:tcPr>
          <w:p w14:paraId="6A621E6B" w14:textId="77777777" w:rsidR="0073273C" w:rsidRDefault="0073273C" w:rsidP="0073273C">
            <w:pPr>
              <w:pStyle w:val="1"/>
              <w:ind w:firstLineChars="0"/>
              <w:rPr>
                <w:rFonts w:ascii="Times New Roman" w:eastAsia="黑体" w:hAnsi="Times New Roman" w:cs="Times New Roman"/>
              </w:rPr>
            </w:pPr>
            <w:r>
              <w:rPr>
                <w:rFonts w:ascii="Times New Roman" w:eastAsia="黑体" w:hAnsi="Times New Roman" w:cs="Times New Roman" w:hint="eastAsia"/>
              </w:rPr>
              <w:t>第三志愿</w:t>
            </w:r>
          </w:p>
        </w:tc>
      </w:tr>
      <w:tr w:rsidR="0073273C" w14:paraId="32BB156F" w14:textId="77777777" w:rsidTr="009360C7">
        <w:tc>
          <w:tcPr>
            <w:tcW w:w="8290" w:type="dxa"/>
            <w:gridSpan w:val="4"/>
          </w:tcPr>
          <w:p w14:paraId="1CF65F84"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一</w:t>
            </w:r>
          </w:p>
        </w:tc>
      </w:tr>
      <w:tr w:rsidR="0073273C" w14:paraId="0EFE8EDD" w14:textId="77777777" w:rsidTr="003F44E9">
        <w:tc>
          <w:tcPr>
            <w:tcW w:w="2763" w:type="dxa"/>
          </w:tcPr>
          <w:p w14:paraId="4E320BEE"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1</w:t>
            </w:r>
          </w:p>
        </w:tc>
        <w:tc>
          <w:tcPr>
            <w:tcW w:w="2763" w:type="dxa"/>
            <w:gridSpan w:val="2"/>
          </w:tcPr>
          <w:p w14:paraId="710083AC"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2</w:t>
            </w:r>
          </w:p>
        </w:tc>
        <w:tc>
          <w:tcPr>
            <w:tcW w:w="2764" w:type="dxa"/>
          </w:tcPr>
          <w:p w14:paraId="3BC85200"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3</w:t>
            </w:r>
          </w:p>
        </w:tc>
      </w:tr>
      <w:tr w:rsidR="0073273C" w14:paraId="6E1E1A4B" w14:textId="77777777" w:rsidTr="0073273C">
        <w:trPr>
          <w:trHeight w:val="983"/>
        </w:trPr>
        <w:tc>
          <w:tcPr>
            <w:tcW w:w="8290" w:type="dxa"/>
            <w:gridSpan w:val="4"/>
            <w:tcBorders>
              <w:bottom w:val="single" w:sz="4" w:space="0" w:color="000000"/>
            </w:tcBorders>
          </w:tcPr>
          <w:p w14:paraId="56BB64FD"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lastRenderedPageBreak/>
              <w:t>二</w:t>
            </w:r>
          </w:p>
        </w:tc>
      </w:tr>
      <w:tr w:rsidR="0073273C" w14:paraId="6ABDD493" w14:textId="77777777" w:rsidTr="0073273C">
        <w:trPr>
          <w:trHeight w:val="1804"/>
        </w:trPr>
        <w:tc>
          <w:tcPr>
            <w:tcW w:w="8290" w:type="dxa"/>
            <w:gridSpan w:val="4"/>
            <w:tcBorders>
              <w:bottom w:val="single" w:sz="4" w:space="0" w:color="000000"/>
            </w:tcBorders>
          </w:tcPr>
          <w:p w14:paraId="13E3AE07"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1.</w:t>
            </w:r>
            <w:r>
              <w:rPr>
                <w:rFonts w:ascii="Times New Roman" w:eastAsia="黑体" w:hAnsi="Times New Roman" w:cs="Times New Roman"/>
              </w:rPr>
              <w:t>___________</w:t>
            </w:r>
            <w:proofErr w:type="gramStart"/>
            <w:r>
              <w:rPr>
                <w:rFonts w:ascii="Times New Roman" w:eastAsia="黑体" w:hAnsi="Times New Roman" w:cs="Times New Roman"/>
              </w:rPr>
              <w:t>_,_</w:t>
            </w:r>
            <w:proofErr w:type="gramEnd"/>
            <w:r>
              <w:rPr>
                <w:rFonts w:ascii="Times New Roman" w:eastAsia="黑体" w:hAnsi="Times New Roman" w:cs="Times New Roman"/>
              </w:rPr>
              <w:t>__________,</w:t>
            </w:r>
            <w:r>
              <w:rPr>
                <w:rFonts w:ascii="Times New Roman" w:eastAsia="黑体" w:hAnsi="Times New Roman" w:cs="Times New Roman" w:hint="eastAsia"/>
              </w:rPr>
              <w:t>____________,___________</w:t>
            </w:r>
            <w:r>
              <w:rPr>
                <w:rFonts w:ascii="Times New Roman" w:eastAsia="黑体" w:hAnsi="Times New Roman" w:cs="Times New Roman" w:hint="eastAsia"/>
              </w:rPr>
              <w:t>。</w:t>
            </w:r>
          </w:p>
          <w:p w14:paraId="209802E9" w14:textId="77777777" w:rsidR="0073273C" w:rsidRDefault="0073273C" w:rsidP="0073273C">
            <w:pPr>
              <w:rPr>
                <w:rFonts w:ascii="Times New Roman" w:eastAsia="黑体" w:hAnsi="Times New Roman" w:cs="Times New Roman"/>
              </w:rPr>
            </w:pPr>
            <w:r>
              <w:rPr>
                <w:rFonts w:ascii="Times New Roman" w:eastAsia="黑体" w:hAnsi="Times New Roman" w:cs="Times New Roman"/>
              </w:rPr>
              <w:t>2.</w:t>
            </w:r>
          </w:p>
          <w:p w14:paraId="02B45940" w14:textId="77777777" w:rsidR="0073273C" w:rsidRDefault="0073273C" w:rsidP="0073273C">
            <w:pPr>
              <w:rPr>
                <w:rFonts w:ascii="Times New Roman" w:eastAsia="黑体" w:hAnsi="Times New Roman" w:cs="Times New Roman"/>
              </w:rPr>
            </w:pPr>
            <w:r>
              <w:rPr>
                <w:rFonts w:ascii="Times New Roman" w:eastAsia="黑体" w:hAnsi="Times New Roman" w:cs="Times New Roman"/>
              </w:rPr>
              <w:t>(1)</w:t>
            </w:r>
          </w:p>
          <w:p w14:paraId="5BD08CFE" w14:textId="77777777" w:rsidR="0073273C" w:rsidRDefault="0073273C" w:rsidP="0073273C">
            <w:pPr>
              <w:rPr>
                <w:rFonts w:ascii="Times New Roman" w:eastAsia="黑体" w:hAnsi="Times New Roman" w:cs="Times New Roman"/>
              </w:rPr>
            </w:pPr>
            <w:r>
              <w:rPr>
                <w:rFonts w:ascii="Times New Roman" w:eastAsia="黑体" w:hAnsi="Times New Roman" w:cs="Times New Roman"/>
              </w:rPr>
              <w:t>(2)</w:t>
            </w:r>
          </w:p>
        </w:tc>
      </w:tr>
      <w:tr w:rsidR="0073273C" w14:paraId="1DDF43D7" w14:textId="77777777" w:rsidTr="0073273C">
        <w:trPr>
          <w:trHeight w:val="713"/>
        </w:trPr>
        <w:tc>
          <w:tcPr>
            <w:tcW w:w="8290" w:type="dxa"/>
            <w:gridSpan w:val="4"/>
            <w:tcBorders>
              <w:top w:val="single" w:sz="4" w:space="0" w:color="000000"/>
              <w:bottom w:val="single" w:sz="4" w:space="0" w:color="000000"/>
            </w:tcBorders>
          </w:tcPr>
          <w:p w14:paraId="0F90F641" w14:textId="77777777" w:rsidR="0073273C" w:rsidRDefault="0073273C" w:rsidP="0073273C">
            <w:pPr>
              <w:rPr>
                <w:rFonts w:ascii="Times New Roman" w:eastAsia="黑体" w:hAnsi="Times New Roman" w:cs="Times New Roman"/>
              </w:rPr>
            </w:pPr>
            <w:r>
              <w:rPr>
                <w:rFonts w:ascii="Times New Roman" w:eastAsia="黑体" w:hAnsi="Times New Roman" w:cs="Times New Roman" w:hint="eastAsia"/>
              </w:rPr>
              <w:t>论述题（</w:t>
            </w:r>
            <w:r>
              <w:rPr>
                <w:rFonts w:ascii="Times New Roman" w:eastAsia="黑体" w:hAnsi="Times New Roman" w:cs="Times New Roman" w:hint="eastAsia"/>
              </w:rPr>
              <w:t>1</w:t>
            </w:r>
            <w:r>
              <w:rPr>
                <w:rFonts w:ascii="Times New Roman" w:eastAsia="黑体" w:hAnsi="Times New Roman" w:cs="Times New Roman" w:hint="eastAsia"/>
              </w:rPr>
              <w:t>）</w:t>
            </w:r>
          </w:p>
          <w:p w14:paraId="4743CFD7" w14:textId="77777777" w:rsidR="0073273C" w:rsidRDefault="0073273C" w:rsidP="0073273C">
            <w:pPr>
              <w:rPr>
                <w:rFonts w:ascii="Times New Roman" w:eastAsia="黑体" w:hAnsi="Times New Roman" w:cs="Times New Roman"/>
              </w:rPr>
            </w:pPr>
          </w:p>
          <w:p w14:paraId="0F8935BD" w14:textId="77777777" w:rsidR="0073273C" w:rsidRDefault="0073273C" w:rsidP="0073273C">
            <w:pPr>
              <w:wordWrap w:val="0"/>
              <w:jc w:val="right"/>
              <w:rPr>
                <w:rFonts w:ascii="Times New Roman" w:eastAsia="黑体" w:hAnsi="Times New Roman" w:cs="Times New Roman"/>
              </w:rPr>
            </w:pPr>
          </w:p>
        </w:tc>
      </w:tr>
      <w:tr w:rsidR="0073273C" w14:paraId="48850486" w14:textId="77777777" w:rsidTr="0073273C">
        <w:trPr>
          <w:trHeight w:val="1698"/>
        </w:trPr>
        <w:tc>
          <w:tcPr>
            <w:tcW w:w="8290" w:type="dxa"/>
            <w:gridSpan w:val="4"/>
            <w:tcBorders>
              <w:top w:val="single" w:sz="4" w:space="0" w:color="000000"/>
            </w:tcBorders>
          </w:tcPr>
          <w:p w14:paraId="193A6114" w14:textId="77777777" w:rsidR="0073273C" w:rsidRPr="00521A6F" w:rsidRDefault="0073273C" w:rsidP="0073273C">
            <w:pPr>
              <w:rPr>
                <w:rFonts w:ascii="Times New Roman" w:eastAsia="MS Mincho" w:hAnsi="Times New Roman" w:cs="Times New Roman"/>
              </w:rPr>
            </w:pPr>
            <w:r>
              <w:rPr>
                <w:rFonts w:ascii="Times New Roman" w:eastAsia="黑体" w:hAnsi="Times New Roman" w:cs="Times New Roman" w:hint="eastAsia"/>
              </w:rPr>
              <w:t>论述题（</w:t>
            </w:r>
            <w:r>
              <w:rPr>
                <w:rFonts w:ascii="Times New Roman" w:eastAsia="黑体" w:hAnsi="Times New Roman" w:cs="Times New Roman" w:hint="eastAsia"/>
              </w:rPr>
              <w:t>2</w:t>
            </w:r>
            <w:r>
              <w:rPr>
                <w:rFonts w:ascii="Times New Roman" w:eastAsia="黑体" w:hAnsi="Times New Roman" w:cs="Times New Roman" w:hint="eastAsia"/>
              </w:rPr>
              <w:t>）</w:t>
            </w:r>
          </w:p>
          <w:p w14:paraId="6FAB0B2A" w14:textId="77777777" w:rsidR="0073273C" w:rsidRDefault="0073273C" w:rsidP="0073273C">
            <w:pPr>
              <w:rPr>
                <w:rFonts w:ascii="Times New Roman" w:eastAsia="黑体" w:hAnsi="Times New Roman" w:cs="Times New Roman"/>
              </w:rPr>
            </w:pPr>
          </w:p>
          <w:p w14:paraId="0FD82E5E" w14:textId="77777777" w:rsidR="0073273C" w:rsidRDefault="0073273C" w:rsidP="0073273C">
            <w:pPr>
              <w:wordWrap w:val="0"/>
              <w:jc w:val="right"/>
              <w:rPr>
                <w:rFonts w:ascii="Times New Roman" w:eastAsia="黑体" w:hAnsi="Times New Roman" w:cs="Times New Roman"/>
              </w:rPr>
            </w:pPr>
          </w:p>
          <w:p w14:paraId="73777309" w14:textId="77777777" w:rsidR="0073273C" w:rsidRPr="00761E96" w:rsidRDefault="0073273C" w:rsidP="0073273C">
            <w:pPr>
              <w:jc w:val="right"/>
              <w:rPr>
                <w:rFonts w:ascii="Times New Roman" w:eastAsia="黑体" w:hAnsi="Times New Roman" w:cs="Times New Roman"/>
              </w:rPr>
            </w:pPr>
            <w:r>
              <w:rPr>
                <w:rFonts w:ascii="Times New Roman" w:eastAsia="黑体" w:hAnsi="Times New Roman" w:cs="Times New Roman" w:hint="eastAsia"/>
              </w:rPr>
              <w:t>字数：</w:t>
            </w:r>
          </w:p>
        </w:tc>
      </w:tr>
      <w:tr w:rsidR="0073273C" w14:paraId="7A08D766" w14:textId="77777777" w:rsidTr="0073273C">
        <w:tc>
          <w:tcPr>
            <w:tcW w:w="8290" w:type="dxa"/>
            <w:gridSpan w:val="4"/>
          </w:tcPr>
          <w:p w14:paraId="320B6405" w14:textId="77777777" w:rsidR="0073273C" w:rsidRPr="00926F0A" w:rsidRDefault="0073273C" w:rsidP="0073273C">
            <w:pPr>
              <w:rPr>
                <w:rFonts w:ascii="仿宋" w:eastAsia="仿宋" w:hAnsi="仿宋" w:cs="Times New Roman"/>
              </w:rPr>
            </w:pPr>
            <w:r>
              <w:rPr>
                <w:rFonts w:ascii="仿宋" w:eastAsia="仿宋" w:hAnsi="仿宋" w:cs="Times New Roman" w:hint="eastAsia"/>
              </w:rPr>
              <w:t>感谢您完成学术测试</w:t>
            </w:r>
            <w:r w:rsidR="00C43BEE">
              <w:rPr>
                <w:rFonts w:ascii="仿宋" w:eastAsia="仿宋" w:hAnsi="仿宋" w:cs="Times New Roman" w:hint="eastAsia"/>
              </w:rPr>
              <w:t>！</w:t>
            </w:r>
          </w:p>
        </w:tc>
      </w:tr>
    </w:tbl>
    <w:p w14:paraId="403C5E1D" w14:textId="77777777" w:rsidR="00B85CF8" w:rsidRDefault="00B85CF8">
      <w:pPr>
        <w:rPr>
          <w:rFonts w:ascii="Times New Roman" w:eastAsia="黑体" w:hAnsi="Times New Roman" w:cs="Times New Roman"/>
        </w:rPr>
      </w:pPr>
    </w:p>
    <w:p w14:paraId="66F35453" w14:textId="77777777" w:rsidR="00B85CF8" w:rsidRPr="00926F0A" w:rsidRDefault="00926F0A">
      <w:pPr>
        <w:rPr>
          <w:rFonts w:ascii="仿宋" w:eastAsia="仿宋" w:hAnsi="仿宋" w:cs="Times New Roman"/>
        </w:rPr>
      </w:pPr>
      <w:r w:rsidRPr="00926F0A">
        <w:rPr>
          <w:rFonts w:ascii="仿宋" w:eastAsia="仿宋" w:hAnsi="仿宋" w:cs="Times New Roman" w:hint="eastAsia"/>
        </w:rPr>
        <w:t>注：请在完成学术测试后将文件名重命名为“</w:t>
      </w:r>
      <w:r w:rsidR="00521A6F">
        <w:rPr>
          <w:rFonts w:ascii="仿宋" w:eastAsia="仿宋" w:hAnsi="仿宋" w:cs="Times New Roman" w:hint="eastAsia"/>
        </w:rPr>
        <w:t>MPC</w:t>
      </w:r>
      <w:r w:rsidRPr="00926F0A">
        <w:rPr>
          <w:rFonts w:ascii="仿宋" w:eastAsia="仿宋" w:hAnsi="仿宋" w:cs="Times New Roman" w:hint="eastAsia"/>
        </w:rPr>
        <w:t>：中文姓名”（如：</w:t>
      </w:r>
      <w:r w:rsidR="00521A6F">
        <w:rPr>
          <w:rFonts w:ascii="仿宋" w:eastAsia="仿宋" w:hAnsi="仿宋" w:cs="Times New Roman" w:hint="eastAsia"/>
        </w:rPr>
        <w:t>M</w:t>
      </w:r>
      <w:r w:rsidR="00521A6F">
        <w:rPr>
          <w:rFonts w:ascii="仿宋" w:eastAsia="仿宋" w:hAnsi="仿宋" w:cs="Times New Roman"/>
        </w:rPr>
        <w:t>PC</w:t>
      </w:r>
      <w:r w:rsidRPr="00926F0A">
        <w:rPr>
          <w:rFonts w:ascii="仿宋" w:eastAsia="仿宋" w:hAnsi="仿宋" w:cs="Times New Roman" w:hint="eastAsia"/>
        </w:rPr>
        <w:t>：李雷），并于北京时间</w:t>
      </w:r>
      <w:r w:rsidR="00E71D6A" w:rsidRPr="00FB0840">
        <w:rPr>
          <w:rFonts w:ascii="仿宋" w:eastAsia="仿宋" w:hAnsi="仿宋" w:cs="Times New Roman" w:hint="eastAsia"/>
          <w:b/>
        </w:rPr>
        <w:t>201</w:t>
      </w:r>
      <w:r w:rsidR="00EE6B78">
        <w:rPr>
          <w:rFonts w:ascii="仿宋" w:eastAsia="仿宋" w:hAnsi="仿宋" w:cs="Times New Roman"/>
          <w:b/>
        </w:rPr>
        <w:t>9</w:t>
      </w:r>
      <w:r w:rsidR="00E71D6A" w:rsidRPr="00FB0840">
        <w:rPr>
          <w:rFonts w:ascii="仿宋" w:eastAsia="仿宋" w:hAnsi="仿宋" w:cs="Times New Roman" w:hint="eastAsia"/>
          <w:b/>
        </w:rPr>
        <w:t>年</w:t>
      </w:r>
      <w:r w:rsidR="00EE6B78">
        <w:rPr>
          <w:rFonts w:ascii="仿宋" w:eastAsia="仿宋" w:hAnsi="仿宋" w:cs="Times New Roman"/>
          <w:b/>
        </w:rPr>
        <w:t>5</w:t>
      </w:r>
      <w:r w:rsidRPr="00FB0840">
        <w:rPr>
          <w:rFonts w:ascii="仿宋" w:eastAsia="仿宋" w:hAnsi="仿宋" w:cs="Times New Roman" w:hint="eastAsia"/>
          <w:b/>
        </w:rPr>
        <w:t>月</w:t>
      </w:r>
      <w:r w:rsidR="00EE6B78">
        <w:rPr>
          <w:rFonts w:ascii="仿宋" w:eastAsia="仿宋" w:hAnsi="仿宋" w:cs="Times New Roman" w:hint="eastAsia"/>
          <w:b/>
        </w:rPr>
        <w:t>1</w:t>
      </w:r>
      <w:r w:rsidRPr="00FB0840">
        <w:rPr>
          <w:rFonts w:ascii="仿宋" w:eastAsia="仿宋" w:hAnsi="仿宋" w:cs="Times New Roman" w:hint="eastAsia"/>
          <w:b/>
        </w:rPr>
        <w:t>日</w:t>
      </w:r>
      <w:r w:rsidR="00EE6B78">
        <w:rPr>
          <w:rFonts w:ascii="仿宋" w:eastAsia="仿宋" w:hAnsi="仿宋" w:cs="Times New Roman" w:hint="eastAsia"/>
          <w:b/>
        </w:rPr>
        <w:t>23</w:t>
      </w:r>
      <w:r w:rsidRPr="00FB0840">
        <w:rPr>
          <w:rFonts w:ascii="仿宋" w:eastAsia="仿宋" w:hAnsi="仿宋" w:cs="Times New Roman" w:hint="eastAsia"/>
          <w:b/>
        </w:rPr>
        <w:t>：</w:t>
      </w:r>
      <w:r w:rsidR="00EE6B78">
        <w:rPr>
          <w:rFonts w:ascii="仿宋" w:eastAsia="仿宋" w:hAnsi="仿宋" w:cs="Times New Roman" w:hint="eastAsia"/>
          <w:b/>
        </w:rPr>
        <w:t>59</w:t>
      </w:r>
      <w:r w:rsidRPr="00926F0A">
        <w:rPr>
          <w:rFonts w:ascii="仿宋" w:eastAsia="仿宋" w:hAnsi="仿宋" w:cs="Times New Roman" w:hint="eastAsia"/>
        </w:rPr>
        <w:t>前将文件发送至委员会工作邮箱：</w:t>
      </w:r>
      <w:r w:rsidR="00521A6F" w:rsidRPr="00FB0840">
        <w:rPr>
          <w:rFonts w:ascii="Times New Roman" w:eastAsia="仿宋" w:hAnsi="Times New Roman" w:cs="Times New Roman"/>
          <w:b/>
        </w:rPr>
        <w:t>mpc</w:t>
      </w:r>
      <w:r w:rsidRPr="00FB0840">
        <w:rPr>
          <w:rFonts w:ascii="Times New Roman" w:eastAsia="仿宋" w:hAnsi="Times New Roman" w:cs="Times New Roman"/>
          <w:b/>
        </w:rPr>
        <w:t>@bimun.org.cn</w:t>
      </w:r>
      <w:r w:rsidRPr="00926F0A">
        <w:rPr>
          <w:rFonts w:ascii="仿宋" w:eastAsia="仿宋" w:hAnsi="仿宋" w:cs="Times New Roman" w:hint="eastAsia"/>
        </w:rPr>
        <w:t>。</w:t>
      </w:r>
      <w:r w:rsidR="00FB0840">
        <w:rPr>
          <w:rFonts w:ascii="仿宋" w:eastAsia="仿宋" w:hAnsi="仿宋" w:cs="Times New Roman"/>
        </w:rPr>
        <w:t>请以</w:t>
      </w:r>
      <w:r w:rsidR="00FB0840" w:rsidRPr="00FB0840">
        <w:rPr>
          <w:rFonts w:ascii="Times New Roman" w:eastAsia="仿宋" w:hAnsi="Times New Roman" w:cs="Times New Roman"/>
          <w:b/>
        </w:rPr>
        <w:t>Microsoft Word</w:t>
      </w:r>
      <w:r w:rsidR="00FB0840">
        <w:rPr>
          <w:rFonts w:ascii="仿宋" w:eastAsia="仿宋" w:hAnsi="仿宋" w:cs="Times New Roman"/>
        </w:rPr>
        <w:t>形式提交。</w:t>
      </w:r>
      <w:r w:rsidRPr="00926F0A">
        <w:rPr>
          <w:rFonts w:ascii="仿宋" w:eastAsia="仿宋" w:hAnsi="仿宋" w:cs="Times New Roman" w:hint="eastAsia"/>
        </w:rPr>
        <w:t>该委员会工作邮箱同时供代表与主席团交流其他学术问题使用，如有会务或其他问题，请与联络专员联系。</w:t>
      </w:r>
    </w:p>
    <w:sectPr w:rsidR="00B85CF8" w:rsidRPr="00926F0A">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56C7F" w14:textId="77777777" w:rsidR="0076710E" w:rsidRDefault="0076710E" w:rsidP="00521A6F">
      <w:r>
        <w:separator/>
      </w:r>
    </w:p>
  </w:endnote>
  <w:endnote w:type="continuationSeparator" w:id="0">
    <w:p w14:paraId="626A50DC" w14:textId="77777777" w:rsidR="0076710E" w:rsidRDefault="0076710E" w:rsidP="0052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5396" w14:textId="77777777" w:rsidR="0076710E" w:rsidRDefault="0076710E" w:rsidP="00521A6F">
      <w:r>
        <w:separator/>
      </w:r>
    </w:p>
  </w:footnote>
  <w:footnote w:type="continuationSeparator" w:id="0">
    <w:p w14:paraId="3D7C9AF8" w14:textId="77777777" w:rsidR="0076710E" w:rsidRDefault="0076710E" w:rsidP="00521A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C73DE"/>
    <w:multiLevelType w:val="multilevel"/>
    <w:tmpl w:val="444D0706"/>
    <w:lvl w:ilvl="0">
      <w:start w:val="1"/>
      <w:numFmt w:val="upperRoman"/>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444D0706"/>
    <w:multiLevelType w:val="multilevel"/>
    <w:tmpl w:val="B5C4D56A"/>
    <w:lvl w:ilvl="0">
      <w:start w:val="1"/>
      <w:numFmt w:val="chineseCountingThousand"/>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58200873"/>
    <w:multiLevelType w:val="multilevel"/>
    <w:tmpl w:val="58200873"/>
    <w:lvl w:ilvl="0">
      <w:start w:val="1"/>
      <w:numFmt w:val="upperLetter"/>
      <w:lvlText w:val="%1."/>
      <w:lvlJc w:val="left"/>
      <w:pPr>
        <w:ind w:left="720" w:hanging="360"/>
      </w:pPr>
      <w:rPr>
        <w:rFonts w:eastAsiaTheme="minorEastAsia"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4">
    <w:nsid w:val="7EAF4E4E"/>
    <w:multiLevelType w:val="multilevel"/>
    <w:tmpl w:val="7EAF4E4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ED"/>
    <w:rsid w:val="00012234"/>
    <w:rsid w:val="000A571C"/>
    <w:rsid w:val="000B23F8"/>
    <w:rsid w:val="000D46C8"/>
    <w:rsid w:val="000D6D68"/>
    <w:rsid w:val="000D7D8D"/>
    <w:rsid w:val="00110366"/>
    <w:rsid w:val="00150883"/>
    <w:rsid w:val="001D5E3C"/>
    <w:rsid w:val="001E290C"/>
    <w:rsid w:val="001E5329"/>
    <w:rsid w:val="001F1F61"/>
    <w:rsid w:val="00205928"/>
    <w:rsid w:val="00215127"/>
    <w:rsid w:val="002348C6"/>
    <w:rsid w:val="0027362A"/>
    <w:rsid w:val="002824D9"/>
    <w:rsid w:val="002A6812"/>
    <w:rsid w:val="002C2868"/>
    <w:rsid w:val="00350EED"/>
    <w:rsid w:val="003563F5"/>
    <w:rsid w:val="00365783"/>
    <w:rsid w:val="003A1230"/>
    <w:rsid w:val="003B48EC"/>
    <w:rsid w:val="003C37F1"/>
    <w:rsid w:val="003C3B7B"/>
    <w:rsid w:val="004064C0"/>
    <w:rsid w:val="0047501F"/>
    <w:rsid w:val="004A2FC1"/>
    <w:rsid w:val="004A59B4"/>
    <w:rsid w:val="004F05C2"/>
    <w:rsid w:val="00500079"/>
    <w:rsid w:val="00521A6F"/>
    <w:rsid w:val="00563CC3"/>
    <w:rsid w:val="00566DFF"/>
    <w:rsid w:val="0057419B"/>
    <w:rsid w:val="005B31D5"/>
    <w:rsid w:val="005F618C"/>
    <w:rsid w:val="006303D6"/>
    <w:rsid w:val="00640ED0"/>
    <w:rsid w:val="00641CA0"/>
    <w:rsid w:val="00682A40"/>
    <w:rsid w:val="006B1FDA"/>
    <w:rsid w:val="006E08E3"/>
    <w:rsid w:val="00702802"/>
    <w:rsid w:val="00724998"/>
    <w:rsid w:val="0073273C"/>
    <w:rsid w:val="00742481"/>
    <w:rsid w:val="00761DB9"/>
    <w:rsid w:val="00761E96"/>
    <w:rsid w:val="0076710E"/>
    <w:rsid w:val="0078657D"/>
    <w:rsid w:val="007C0B2E"/>
    <w:rsid w:val="007D66A4"/>
    <w:rsid w:val="0082408A"/>
    <w:rsid w:val="00827C53"/>
    <w:rsid w:val="00830BE6"/>
    <w:rsid w:val="00837FD0"/>
    <w:rsid w:val="00875887"/>
    <w:rsid w:val="008937A9"/>
    <w:rsid w:val="008A29E0"/>
    <w:rsid w:val="008B044C"/>
    <w:rsid w:val="008D7CDA"/>
    <w:rsid w:val="008F456B"/>
    <w:rsid w:val="00905066"/>
    <w:rsid w:val="0091702D"/>
    <w:rsid w:val="00926F0A"/>
    <w:rsid w:val="00981DC6"/>
    <w:rsid w:val="00993220"/>
    <w:rsid w:val="009A28D7"/>
    <w:rsid w:val="00A0055A"/>
    <w:rsid w:val="00A550BF"/>
    <w:rsid w:val="00A866E5"/>
    <w:rsid w:val="00AB3D29"/>
    <w:rsid w:val="00AD5D81"/>
    <w:rsid w:val="00AF4D1E"/>
    <w:rsid w:val="00B15480"/>
    <w:rsid w:val="00B33294"/>
    <w:rsid w:val="00B54864"/>
    <w:rsid w:val="00B85CF8"/>
    <w:rsid w:val="00BE4388"/>
    <w:rsid w:val="00BE4CB9"/>
    <w:rsid w:val="00C30910"/>
    <w:rsid w:val="00C43BEE"/>
    <w:rsid w:val="00C624EC"/>
    <w:rsid w:val="00C971EC"/>
    <w:rsid w:val="00CB492A"/>
    <w:rsid w:val="00CE44B7"/>
    <w:rsid w:val="00D45A03"/>
    <w:rsid w:val="00D57991"/>
    <w:rsid w:val="00D730AA"/>
    <w:rsid w:val="00DB51E1"/>
    <w:rsid w:val="00DD60EA"/>
    <w:rsid w:val="00E671C4"/>
    <w:rsid w:val="00E71D6A"/>
    <w:rsid w:val="00EB4E27"/>
    <w:rsid w:val="00ED060E"/>
    <w:rsid w:val="00EE6B78"/>
    <w:rsid w:val="00EF49DD"/>
    <w:rsid w:val="00F2172A"/>
    <w:rsid w:val="00F47248"/>
    <w:rsid w:val="00F765A6"/>
    <w:rsid w:val="00FB0840"/>
    <w:rsid w:val="00FB6ABC"/>
    <w:rsid w:val="00FD32AC"/>
    <w:rsid w:val="00FD5B5F"/>
    <w:rsid w:val="38E8363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9F704"/>
  <w14:defaultImageDpi w14:val="32767"/>
  <w15:docId w15:val="{EDA9A1C1-5B8B-ED4E-B519-C6D8D3A3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34"/>
    <w:qFormat/>
    <w:pPr>
      <w:ind w:firstLineChars="200" w:firstLine="420"/>
    </w:pPr>
  </w:style>
  <w:style w:type="paragraph" w:styleId="Header">
    <w:name w:val="header"/>
    <w:basedOn w:val="Normal"/>
    <w:link w:val="HeaderChar"/>
    <w:uiPriority w:val="99"/>
    <w:unhideWhenUsed/>
    <w:rsid w:val="00521A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21A6F"/>
    <w:rPr>
      <w:kern w:val="2"/>
      <w:sz w:val="18"/>
      <w:szCs w:val="18"/>
    </w:rPr>
  </w:style>
  <w:style w:type="paragraph" w:styleId="Footer">
    <w:name w:val="footer"/>
    <w:basedOn w:val="Normal"/>
    <w:link w:val="FooterChar"/>
    <w:uiPriority w:val="99"/>
    <w:unhideWhenUsed/>
    <w:rsid w:val="00521A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21A6F"/>
    <w:rPr>
      <w:kern w:val="2"/>
      <w:sz w:val="18"/>
      <w:szCs w:val="18"/>
    </w:rPr>
  </w:style>
  <w:style w:type="paragraph" w:styleId="NormalWeb">
    <w:name w:val="Normal (Web)"/>
    <w:basedOn w:val="Normal"/>
    <w:uiPriority w:val="99"/>
    <w:semiHidden/>
    <w:unhideWhenUsed/>
    <w:rsid w:val="004A59B4"/>
    <w:pPr>
      <w:widowControl/>
      <w:spacing w:before="100" w:beforeAutospacing="1" w:after="100" w:afterAutospacing="1"/>
      <w:jc w:val="left"/>
    </w:pPr>
    <w:rPr>
      <w:rFonts w:ascii="宋体" w:eastAsia="宋体" w:hAnsi="宋体" w:cs="宋体"/>
      <w:kern w:val="0"/>
    </w:rPr>
  </w:style>
  <w:style w:type="paragraph" w:styleId="BalloonText">
    <w:name w:val="Balloon Text"/>
    <w:basedOn w:val="Normal"/>
    <w:link w:val="BalloonTextChar"/>
    <w:uiPriority w:val="99"/>
    <w:semiHidden/>
    <w:unhideWhenUsed/>
    <w:rsid w:val="00724998"/>
    <w:rPr>
      <w:sz w:val="18"/>
      <w:szCs w:val="18"/>
    </w:rPr>
  </w:style>
  <w:style w:type="character" w:customStyle="1" w:styleId="BalloonTextChar">
    <w:name w:val="Balloon Text Char"/>
    <w:basedOn w:val="DefaultParagraphFont"/>
    <w:link w:val="BalloonText"/>
    <w:uiPriority w:val="99"/>
    <w:semiHidden/>
    <w:rsid w:val="007249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16045326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1608</Characters>
  <Application>Microsoft Macintosh Word</Application>
  <DocSecurity>0</DocSecurity>
  <Lines>13</Lines>
  <Paragraphs>3</Paragraphs>
  <ScaleCrop>false</ScaleCrop>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杜泽东</dc:creator>
  <cp:lastModifiedBy>Rock</cp:lastModifiedBy>
  <cp:revision>4</cp:revision>
  <dcterms:created xsi:type="dcterms:W3CDTF">2018-02-19T15:08:00Z</dcterms:created>
  <dcterms:modified xsi:type="dcterms:W3CDTF">2019-02-24T06:12:00Z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